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6041" w14:textId="58B06FFA" w:rsidR="008215A6" w:rsidRPr="004E0145" w:rsidRDefault="00EC27B6" w:rsidP="006A47A7">
      <w:pPr>
        <w:pStyle w:val="Title"/>
        <w:jc w:val="center"/>
        <w:rPr>
          <w:b/>
          <w:sz w:val="32"/>
          <w:szCs w:val="32"/>
          <w:lang w:val="en-US"/>
        </w:rPr>
      </w:pPr>
      <w:r w:rsidRPr="004E0145">
        <w:rPr>
          <w:b/>
          <w:sz w:val="32"/>
          <w:szCs w:val="32"/>
          <w:lang w:val="en-US"/>
        </w:rPr>
        <w:t>Paper-B (</w:t>
      </w:r>
      <w:r w:rsidR="008215A6" w:rsidRPr="004E0145">
        <w:rPr>
          <w:b/>
          <w:sz w:val="32"/>
          <w:szCs w:val="32"/>
          <w:lang w:val="en-US"/>
        </w:rPr>
        <w:t>MSK</w:t>
      </w:r>
      <w:r w:rsidRPr="004E0145">
        <w:rPr>
          <w:b/>
          <w:sz w:val="32"/>
          <w:szCs w:val="3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913"/>
        <w:gridCol w:w="5940"/>
      </w:tblGrid>
      <w:tr w:rsidR="00DD395E" w:rsidRPr="0082430A" w14:paraId="311ACEAE" w14:textId="7EBB81FB" w:rsidTr="00DD395E">
        <w:tc>
          <w:tcPr>
            <w:tcW w:w="2052" w:type="dxa"/>
          </w:tcPr>
          <w:p w14:paraId="21594763" w14:textId="77777777" w:rsidR="00DD395E" w:rsidRPr="0082430A" w:rsidRDefault="00DD395E" w:rsidP="006A47A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2430A">
              <w:rPr>
                <w:b/>
                <w:bCs/>
                <w:sz w:val="20"/>
                <w:szCs w:val="20"/>
                <w:lang w:val="en-US"/>
              </w:rPr>
              <w:t xml:space="preserve">Subject </w:t>
            </w:r>
          </w:p>
        </w:tc>
        <w:tc>
          <w:tcPr>
            <w:tcW w:w="913" w:type="dxa"/>
          </w:tcPr>
          <w:p w14:paraId="2B3F2929" w14:textId="48B7EE63" w:rsidR="00DD395E" w:rsidRPr="0082430A" w:rsidRDefault="00DD395E" w:rsidP="006A47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2430A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No. of MCQs</w:t>
            </w:r>
          </w:p>
        </w:tc>
        <w:tc>
          <w:tcPr>
            <w:tcW w:w="5940" w:type="dxa"/>
          </w:tcPr>
          <w:p w14:paraId="7A768579" w14:textId="5B93FE58" w:rsidR="00DD395E" w:rsidRPr="0082430A" w:rsidRDefault="00DD395E" w:rsidP="006A47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2430A">
              <w:rPr>
                <w:rFonts w:cstheme="minorHAnsi"/>
                <w:b/>
                <w:bCs/>
                <w:sz w:val="20"/>
                <w:szCs w:val="20"/>
                <w:lang w:val="en-US"/>
              </w:rPr>
              <w:t>Topics from where Qs to be made</w:t>
            </w:r>
          </w:p>
        </w:tc>
      </w:tr>
      <w:tr w:rsidR="00DD395E" w:rsidRPr="00DD395E" w14:paraId="43371070" w14:textId="2FEB6693" w:rsidTr="00DD395E">
        <w:tc>
          <w:tcPr>
            <w:tcW w:w="2052" w:type="dxa"/>
          </w:tcPr>
          <w:p w14:paraId="6C77B94F" w14:textId="77777777" w:rsidR="00DD395E" w:rsidRPr="00DD395E" w:rsidRDefault="00DD395E" w:rsidP="006A47A7">
            <w:pPr>
              <w:jc w:val="both"/>
              <w:rPr>
                <w:sz w:val="20"/>
                <w:szCs w:val="20"/>
                <w:lang w:val="en-US"/>
              </w:rPr>
            </w:pPr>
            <w:r w:rsidRPr="00DD395E">
              <w:rPr>
                <w:sz w:val="20"/>
                <w:szCs w:val="20"/>
                <w:lang w:val="en-US"/>
              </w:rPr>
              <w:t>Gross Anatomy</w:t>
            </w:r>
          </w:p>
        </w:tc>
        <w:tc>
          <w:tcPr>
            <w:tcW w:w="913" w:type="dxa"/>
          </w:tcPr>
          <w:p w14:paraId="57611A34" w14:textId="12A92526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5940" w:type="dxa"/>
          </w:tcPr>
          <w:p w14:paraId="7BD3D043" w14:textId="3846BE56" w:rsidR="00DD395E" w:rsidRPr="006A47A7" w:rsidRDefault="00DD395E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Introduction</w:t>
            </w:r>
            <w:r w:rsidR="00612CC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MSK</w:t>
            </w:r>
          </w:p>
          <w:p w14:paraId="4F016A23" w14:textId="5017DF8D" w:rsidR="00DD395E" w:rsidRPr="006A47A7" w:rsidRDefault="00DD395E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Introduction to locomotion and upper limb</w:t>
            </w:r>
          </w:p>
          <w:p w14:paraId="6E33DB57" w14:textId="77777777" w:rsidR="00DD395E" w:rsidRPr="006A47A7" w:rsidRDefault="00DD395E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Osteology of clavicle</w:t>
            </w:r>
          </w:p>
          <w:p w14:paraId="0EF8CF8B" w14:textId="77777777" w:rsidR="00DD395E" w:rsidRPr="006A47A7" w:rsidRDefault="00DD395E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Osteology of scapula</w:t>
            </w:r>
          </w:p>
          <w:p w14:paraId="3A4F5359" w14:textId="77777777" w:rsidR="00DD395E" w:rsidRPr="006A47A7" w:rsidRDefault="00DD395E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Osteology of </w:t>
            </w:r>
            <w:proofErr w:type="spellStart"/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humerus</w:t>
            </w:r>
            <w:proofErr w:type="spellEnd"/>
          </w:p>
          <w:p w14:paraId="3EE80ACD" w14:textId="77777777" w:rsidR="00DD395E" w:rsidRPr="006A47A7" w:rsidRDefault="00DD395E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Muscles of the pectoral girdle</w:t>
            </w:r>
          </w:p>
          <w:p w14:paraId="64D03566" w14:textId="77777777" w:rsidR="00DD395E" w:rsidRPr="006A47A7" w:rsidRDefault="00DD395E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Muscles of the shoulder region</w:t>
            </w:r>
          </w:p>
          <w:p w14:paraId="7AC7BBA0" w14:textId="77777777" w:rsidR="00DD395E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The shoulder joint &amp; its movements</w:t>
            </w:r>
          </w:p>
          <w:p w14:paraId="450DEDBF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Brachial plexus</w:t>
            </w:r>
          </w:p>
          <w:p w14:paraId="5F5D9D21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Nerves of upper limb</w:t>
            </w:r>
          </w:p>
          <w:p w14:paraId="2AF4F7AB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Axilla</w:t>
            </w:r>
          </w:p>
          <w:p w14:paraId="3327580A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Arm</w:t>
            </w:r>
          </w:p>
          <w:p w14:paraId="05763B48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Brachial vessels</w:t>
            </w:r>
          </w:p>
          <w:p w14:paraId="5827BC8D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Elbow joint</w:t>
            </w:r>
          </w:p>
          <w:p w14:paraId="2D360CF1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Osteology of ulna</w:t>
            </w:r>
          </w:p>
          <w:p w14:paraId="5F1ADF3A" w14:textId="3C15784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Superficial veins, lymphatic’s and lymph nodes of upper limb</w:t>
            </w:r>
          </w:p>
          <w:p w14:paraId="298C99C6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Cubital fossa</w:t>
            </w:r>
          </w:p>
          <w:p w14:paraId="6264EB9F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Anterior compartment of forearm</w:t>
            </w:r>
          </w:p>
          <w:p w14:paraId="3779E981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Posterior compartment of forearm</w:t>
            </w:r>
          </w:p>
          <w:p w14:paraId="7B83ED39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Blood vessels &amp; nerves of the forearm</w:t>
            </w:r>
          </w:p>
          <w:p w14:paraId="0572E48E" w14:textId="77777777" w:rsidR="006A47A7" w:rsidRPr="006A47A7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Radio-ulnar joint</w:t>
            </w:r>
          </w:p>
          <w:p w14:paraId="56C3C46F" w14:textId="77777777" w:rsidR="006A47A7" w:rsidRPr="0048579F" w:rsidRDefault="006A47A7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Trebuchet MS" w:hAnsi="Trebuchet MS"/>
                <w:bCs/>
                <w:szCs w:val="24"/>
              </w:rPr>
            </w:pPr>
            <w:r w:rsidRPr="006A47A7">
              <w:rPr>
                <w:rFonts w:asciiTheme="minorHAnsi" w:hAnsiTheme="minorHAnsi" w:cstheme="minorHAnsi"/>
                <w:bCs/>
                <w:sz w:val="20"/>
                <w:szCs w:val="20"/>
              </w:rPr>
              <w:t>Surface anatomy of upper limb</w:t>
            </w:r>
          </w:p>
          <w:p w14:paraId="3821525D" w14:textId="77777777" w:rsidR="0048579F" w:rsidRPr="00577C3B" w:rsidRDefault="0048579F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Osteology of radius &amp; hand</w:t>
            </w:r>
          </w:p>
          <w:p w14:paraId="28FFA98F" w14:textId="77777777" w:rsidR="0048579F" w:rsidRPr="00577C3B" w:rsidRDefault="0048579F" w:rsidP="006A47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Muscles of hand</w:t>
            </w:r>
          </w:p>
          <w:p w14:paraId="481D678A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Vessels &amp; nerves of the hand</w:t>
            </w:r>
          </w:p>
          <w:p w14:paraId="48853981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Wrist joint</w:t>
            </w:r>
          </w:p>
          <w:p w14:paraId="766E8FEB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Spaces of the palm</w:t>
            </w:r>
          </w:p>
          <w:p w14:paraId="4F9172F5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Introduction to lower limb</w:t>
            </w:r>
          </w:p>
          <w:p w14:paraId="7CF14CBA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Hip bone</w:t>
            </w:r>
          </w:p>
          <w:p w14:paraId="64320277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The hip joint and movements</w:t>
            </w:r>
          </w:p>
          <w:p w14:paraId="0AD946A2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Gluteal region</w:t>
            </w:r>
          </w:p>
          <w:p w14:paraId="4004E87C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Femur</w:t>
            </w:r>
          </w:p>
          <w:p w14:paraId="47E87711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Nerves of lower limb and their injuries</w:t>
            </w:r>
          </w:p>
          <w:p w14:paraId="4336F891" w14:textId="77777777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Superficial vessels and lymphatic’s of lower limb</w:t>
            </w:r>
          </w:p>
          <w:p w14:paraId="65D6ABE4" w14:textId="01C86D4F" w:rsidR="0048579F" w:rsidRPr="00577C3B" w:rsidRDefault="0048579F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Deep fascia of thigh, </w:t>
            </w:r>
            <w:proofErr w:type="spellStart"/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iliotibialtract</w:t>
            </w:r>
            <w:proofErr w:type="spellEnd"/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superficial vessels</w:t>
            </w:r>
          </w:p>
          <w:p w14:paraId="504902CD" w14:textId="77777777" w:rsidR="0048579F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Muscles of the anterior fascial compartment of thigh</w:t>
            </w:r>
          </w:p>
          <w:p w14:paraId="4A258DAC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Nerves and vessels of anterior compartment of thigh</w:t>
            </w:r>
          </w:p>
          <w:p w14:paraId="73FF22DF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The medial compartment of thigh</w:t>
            </w:r>
          </w:p>
          <w:p w14:paraId="73F6B688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Posterior compartment of thigh</w:t>
            </w:r>
          </w:p>
          <w:p w14:paraId="5F563126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Popliteal fossa</w:t>
            </w:r>
          </w:p>
          <w:p w14:paraId="61C8C75B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Femoral triangle and its contents</w:t>
            </w:r>
          </w:p>
          <w:p w14:paraId="3D05F982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Tibia bone</w:t>
            </w:r>
          </w:p>
          <w:p w14:paraId="1343FA07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Fibula &amp; bones of foot</w:t>
            </w:r>
          </w:p>
          <w:p w14:paraId="4D7DCD48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Anterior and lateral compartment of leg</w:t>
            </w:r>
          </w:p>
          <w:p w14:paraId="04CFA158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Posterior compartment of Leg</w:t>
            </w:r>
          </w:p>
          <w:p w14:paraId="280A414B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Knee joint</w:t>
            </w:r>
          </w:p>
          <w:p w14:paraId="5E3B51CB" w14:textId="77777777" w:rsidR="00577C3B" w:rsidRPr="00577C3B" w:rsidRDefault="00577C3B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Trebuchet MS" w:hAnsi="Trebuchet MS"/>
                <w:bCs/>
                <w:szCs w:val="24"/>
                <w:lang w:val="en-GB"/>
              </w:rPr>
            </w:pPr>
            <w:r w:rsidRPr="00577C3B">
              <w:rPr>
                <w:rFonts w:asciiTheme="minorHAnsi" w:hAnsiTheme="minorHAnsi" w:cstheme="minorHAnsi"/>
                <w:bCs/>
                <w:sz w:val="20"/>
                <w:szCs w:val="20"/>
              </w:rPr>
              <w:t>Surface anatomy of lower limb</w:t>
            </w:r>
          </w:p>
          <w:p w14:paraId="24129B05" w14:textId="46AB9B5D" w:rsidR="00577C3B" w:rsidRPr="009C2B44" w:rsidRDefault="00577C3B" w:rsidP="009C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2B44">
              <w:rPr>
                <w:rFonts w:asciiTheme="minorHAnsi" w:hAnsiTheme="minorHAnsi" w:cstheme="minorHAnsi"/>
                <w:bCs/>
                <w:sz w:val="20"/>
                <w:szCs w:val="20"/>
              </w:rPr>
              <w:t>Muscles and neurovascular supply of the foot</w:t>
            </w:r>
          </w:p>
          <w:p w14:paraId="6C0E6C2E" w14:textId="77777777" w:rsidR="00577C3B" w:rsidRDefault="00577C3B" w:rsidP="009C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2B44">
              <w:rPr>
                <w:rFonts w:asciiTheme="minorHAnsi" w:hAnsiTheme="minorHAnsi" w:cstheme="minorHAnsi"/>
                <w:bCs/>
                <w:sz w:val="20"/>
                <w:szCs w:val="20"/>
              </w:rPr>
              <w:t>Arches of foot</w:t>
            </w:r>
          </w:p>
          <w:p w14:paraId="7DFC2A75" w14:textId="7FEBF873" w:rsidR="002D0185" w:rsidRPr="009C2B44" w:rsidRDefault="002D0185" w:rsidP="009C2B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145">
              <w:rPr>
                <w:rFonts w:asciiTheme="minorHAnsi" w:hAnsiTheme="minorHAnsi" w:cstheme="minorHAnsi"/>
                <w:bCs/>
                <w:sz w:val="20"/>
                <w:szCs w:val="20"/>
              </w:rPr>
              <w:t>Typical spinal nerve</w:t>
            </w:r>
          </w:p>
          <w:p w14:paraId="7F0A28BA" w14:textId="77777777" w:rsidR="00577C3B" w:rsidRPr="004E0145" w:rsidRDefault="002D0185" w:rsidP="00577C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0145">
              <w:rPr>
                <w:rFonts w:asciiTheme="minorHAnsi" w:hAnsiTheme="minorHAnsi" w:cstheme="minorHAnsi"/>
                <w:bCs/>
                <w:sz w:val="20"/>
                <w:szCs w:val="20"/>
              </w:rPr>
              <w:t>Vertebral column</w:t>
            </w:r>
          </w:p>
          <w:p w14:paraId="74CAD35D" w14:textId="2B3B316C" w:rsidR="002D0185" w:rsidRPr="004E0145" w:rsidRDefault="002D0185" w:rsidP="004E01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E0145">
              <w:rPr>
                <w:rFonts w:asciiTheme="minorHAnsi" w:hAnsiTheme="minorHAnsi" w:cstheme="minorHAnsi"/>
                <w:bCs/>
                <w:sz w:val="20"/>
                <w:szCs w:val="20"/>
              </w:rPr>
              <w:t>Lumbo</w:t>
            </w:r>
            <w:proofErr w:type="spellEnd"/>
            <w:r w:rsidRPr="004E01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sacral plexus, cutaneous nerves</w:t>
            </w:r>
          </w:p>
        </w:tc>
      </w:tr>
      <w:tr w:rsidR="00DD395E" w:rsidRPr="00DD395E" w14:paraId="0CD40235" w14:textId="241B9F4E" w:rsidTr="00DD395E">
        <w:tc>
          <w:tcPr>
            <w:tcW w:w="2052" w:type="dxa"/>
          </w:tcPr>
          <w:p w14:paraId="327E6078" w14:textId="77777777" w:rsidR="00DD395E" w:rsidRPr="00DD395E" w:rsidRDefault="00DD395E" w:rsidP="006A47A7">
            <w:pPr>
              <w:jc w:val="both"/>
              <w:rPr>
                <w:sz w:val="20"/>
                <w:szCs w:val="20"/>
                <w:lang w:val="en-US"/>
              </w:rPr>
            </w:pPr>
            <w:r w:rsidRPr="00DD395E">
              <w:rPr>
                <w:sz w:val="20"/>
                <w:szCs w:val="20"/>
                <w:lang w:val="en-US"/>
              </w:rPr>
              <w:t>Histology</w:t>
            </w:r>
          </w:p>
        </w:tc>
        <w:tc>
          <w:tcPr>
            <w:tcW w:w="913" w:type="dxa"/>
          </w:tcPr>
          <w:p w14:paraId="6F042388" w14:textId="7E02CDBC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940" w:type="dxa"/>
          </w:tcPr>
          <w:p w14:paraId="2046F088" w14:textId="77777777" w:rsidR="00DD395E" w:rsidRPr="0048579F" w:rsidRDefault="006A47A7" w:rsidP="00485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579F">
              <w:rPr>
                <w:rFonts w:asciiTheme="minorHAnsi" w:hAnsiTheme="minorHAnsi" w:cstheme="minorHAnsi"/>
                <w:sz w:val="20"/>
                <w:szCs w:val="20"/>
              </w:rPr>
              <w:t>Bone histology</w:t>
            </w:r>
          </w:p>
          <w:p w14:paraId="48FF3AA9" w14:textId="59CF7FC0" w:rsidR="006A47A7" w:rsidRPr="0048579F" w:rsidRDefault="006A47A7" w:rsidP="0048579F">
            <w:pPr>
              <w:pStyle w:val="TableText1"/>
              <w:numPr>
                <w:ilvl w:val="0"/>
                <w:numId w:val="2"/>
              </w:numPr>
              <w:ind w:left="342" w:right="-106"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Classification &amp; histology of Cartilage</w:t>
            </w:r>
          </w:p>
          <w:p w14:paraId="1E976EC8" w14:textId="77777777" w:rsidR="006A47A7" w:rsidRPr="0048579F" w:rsidRDefault="006A47A7" w:rsidP="0048579F">
            <w:pPr>
              <w:pStyle w:val="TableText1"/>
              <w:numPr>
                <w:ilvl w:val="0"/>
                <w:numId w:val="2"/>
              </w:numPr>
              <w:ind w:left="342" w:right="-106"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Histology of cartilage</w:t>
            </w:r>
          </w:p>
          <w:p w14:paraId="15394528" w14:textId="77777777" w:rsidR="006A47A7" w:rsidRPr="0048579F" w:rsidRDefault="006A47A7" w:rsidP="0048579F">
            <w:pPr>
              <w:pStyle w:val="TableText1"/>
              <w:numPr>
                <w:ilvl w:val="0"/>
                <w:numId w:val="2"/>
              </w:numPr>
              <w:ind w:left="342" w:right="-106"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lastRenderedPageBreak/>
              <w:t>Classification &amp; histology of bone</w:t>
            </w:r>
          </w:p>
          <w:p w14:paraId="28452632" w14:textId="7A94F4A5" w:rsidR="006A47A7" w:rsidRPr="0048579F" w:rsidRDefault="006A47A7" w:rsidP="0048579F">
            <w:pPr>
              <w:pStyle w:val="TableText1"/>
              <w:numPr>
                <w:ilvl w:val="0"/>
                <w:numId w:val="2"/>
              </w:numPr>
              <w:ind w:left="342" w:right="-106"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Histology of bone</w:t>
            </w:r>
          </w:p>
          <w:p w14:paraId="52BB4B60" w14:textId="045AFCD0" w:rsidR="006A47A7" w:rsidRPr="0048579F" w:rsidRDefault="006A47A7" w:rsidP="0048579F">
            <w:pPr>
              <w:pStyle w:val="TableText1"/>
              <w:numPr>
                <w:ilvl w:val="0"/>
                <w:numId w:val="2"/>
              </w:numPr>
              <w:ind w:left="342" w:right="-106"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Histology of muscles</w:t>
            </w:r>
          </w:p>
        </w:tc>
      </w:tr>
      <w:tr w:rsidR="00DD395E" w:rsidRPr="00DD395E" w14:paraId="799F5E31" w14:textId="76478C1F" w:rsidTr="00DD395E">
        <w:tc>
          <w:tcPr>
            <w:tcW w:w="2052" w:type="dxa"/>
          </w:tcPr>
          <w:p w14:paraId="3C657103" w14:textId="77777777" w:rsidR="00DD395E" w:rsidRPr="00DD395E" w:rsidRDefault="00DD395E" w:rsidP="006A47A7">
            <w:pPr>
              <w:jc w:val="both"/>
              <w:rPr>
                <w:sz w:val="20"/>
                <w:szCs w:val="20"/>
                <w:lang w:val="en-US"/>
              </w:rPr>
            </w:pPr>
            <w:r w:rsidRPr="00DD395E">
              <w:rPr>
                <w:sz w:val="20"/>
                <w:szCs w:val="20"/>
                <w:lang w:val="en-US"/>
              </w:rPr>
              <w:lastRenderedPageBreak/>
              <w:t>Embryology</w:t>
            </w:r>
          </w:p>
        </w:tc>
        <w:tc>
          <w:tcPr>
            <w:tcW w:w="913" w:type="dxa"/>
          </w:tcPr>
          <w:p w14:paraId="1857C14D" w14:textId="4C9BA892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40" w:type="dxa"/>
          </w:tcPr>
          <w:p w14:paraId="60112049" w14:textId="77777777" w:rsidR="00DD395E" w:rsidRPr="00577C3B" w:rsidRDefault="006A47A7" w:rsidP="00577C3B">
            <w:pPr>
              <w:pStyle w:val="TableText1"/>
              <w:numPr>
                <w:ilvl w:val="0"/>
                <w:numId w:val="3"/>
              </w:numPr>
              <w:ind w:left="346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proofErr w:type="spellStart"/>
            <w:r w:rsidRPr="00577C3B">
              <w:rPr>
                <w:rFonts w:asciiTheme="minorHAnsi" w:eastAsiaTheme="minorHAnsi" w:hAnsiTheme="minorHAnsi" w:cstheme="minorHAnsi"/>
                <w:lang w:bidi="ar-SA"/>
              </w:rPr>
              <w:t>Somitogenesis</w:t>
            </w:r>
            <w:proofErr w:type="spellEnd"/>
          </w:p>
          <w:p w14:paraId="731FF9B7" w14:textId="77777777" w:rsidR="006A47A7" w:rsidRPr="0048579F" w:rsidRDefault="006A47A7" w:rsidP="00577C3B">
            <w:pPr>
              <w:pStyle w:val="TableText1"/>
              <w:numPr>
                <w:ilvl w:val="0"/>
                <w:numId w:val="3"/>
              </w:numPr>
              <w:ind w:left="346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Development of bone, cartilage and joints</w:t>
            </w:r>
          </w:p>
          <w:p w14:paraId="6C62784F" w14:textId="77777777" w:rsidR="006A47A7" w:rsidRPr="0048579F" w:rsidRDefault="006A47A7" w:rsidP="00577C3B">
            <w:pPr>
              <w:pStyle w:val="TableText1"/>
              <w:numPr>
                <w:ilvl w:val="0"/>
                <w:numId w:val="3"/>
              </w:numPr>
              <w:ind w:left="346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Development of upper limb</w:t>
            </w:r>
          </w:p>
          <w:p w14:paraId="576123E7" w14:textId="77777777" w:rsidR="006A47A7" w:rsidRPr="00577C3B" w:rsidRDefault="006A47A7" w:rsidP="00577C3B">
            <w:pPr>
              <w:pStyle w:val="TableText1"/>
              <w:numPr>
                <w:ilvl w:val="0"/>
                <w:numId w:val="3"/>
              </w:numPr>
              <w:ind w:left="346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Development of muscles</w:t>
            </w:r>
          </w:p>
          <w:p w14:paraId="31D770D5" w14:textId="4170E034" w:rsidR="00577C3B" w:rsidRPr="0082430A" w:rsidRDefault="00577C3B" w:rsidP="0082430A">
            <w:pPr>
              <w:pStyle w:val="TableText1"/>
              <w:numPr>
                <w:ilvl w:val="0"/>
                <w:numId w:val="3"/>
              </w:numPr>
              <w:ind w:left="346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577C3B">
              <w:rPr>
                <w:rFonts w:asciiTheme="minorHAnsi" w:eastAsiaTheme="minorHAnsi" w:hAnsiTheme="minorHAnsi" w:cstheme="minorHAnsi"/>
                <w:lang w:bidi="ar-SA"/>
              </w:rPr>
              <w:t>Development of lower limb</w:t>
            </w:r>
          </w:p>
        </w:tc>
      </w:tr>
      <w:tr w:rsidR="00DD395E" w:rsidRPr="00DD395E" w14:paraId="551CB35D" w14:textId="311060B0" w:rsidTr="00DD395E">
        <w:tc>
          <w:tcPr>
            <w:tcW w:w="2052" w:type="dxa"/>
          </w:tcPr>
          <w:p w14:paraId="71ED78FB" w14:textId="77777777" w:rsidR="00DD395E" w:rsidRPr="00DD395E" w:rsidRDefault="00DD395E" w:rsidP="006A47A7">
            <w:pPr>
              <w:jc w:val="both"/>
              <w:rPr>
                <w:sz w:val="20"/>
                <w:szCs w:val="20"/>
                <w:lang w:val="en-US"/>
              </w:rPr>
            </w:pPr>
            <w:r w:rsidRPr="00DD395E">
              <w:rPr>
                <w:sz w:val="20"/>
                <w:szCs w:val="20"/>
                <w:lang w:val="en-US"/>
              </w:rPr>
              <w:t>Physiology</w:t>
            </w:r>
          </w:p>
        </w:tc>
        <w:tc>
          <w:tcPr>
            <w:tcW w:w="913" w:type="dxa"/>
          </w:tcPr>
          <w:p w14:paraId="34F92567" w14:textId="18FB7F7D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40" w:type="dxa"/>
          </w:tcPr>
          <w:p w14:paraId="5175A909" w14:textId="77777777" w:rsidR="00DD395E" w:rsidRPr="0048579F" w:rsidRDefault="0048579F" w:rsidP="0048579F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Skeletal vs smooth muscle</w:t>
            </w:r>
          </w:p>
          <w:p w14:paraId="749E18F3" w14:textId="64C88EC1" w:rsidR="0048579F" w:rsidRPr="0048579F" w:rsidRDefault="0048579F" w:rsidP="0048579F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Mechanism of muscle Contraction</w:t>
            </w:r>
          </w:p>
          <w:p w14:paraId="4B6B6246" w14:textId="77777777" w:rsidR="0048579F" w:rsidRPr="0048579F" w:rsidRDefault="0048579F" w:rsidP="0048579F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Energetics of muscle contraction</w:t>
            </w:r>
          </w:p>
          <w:p w14:paraId="7E808C18" w14:textId="77777777" w:rsidR="0048579F" w:rsidRDefault="0048579F" w:rsidP="0048579F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8579F">
              <w:rPr>
                <w:rFonts w:asciiTheme="minorHAnsi" w:eastAsiaTheme="minorHAnsi" w:hAnsiTheme="minorHAnsi" w:cstheme="minorHAnsi"/>
                <w:lang w:bidi="ar-SA"/>
              </w:rPr>
              <w:t>Terms related to MSK</w:t>
            </w:r>
          </w:p>
          <w:p w14:paraId="1453C10A" w14:textId="77777777" w:rsidR="0048579F" w:rsidRPr="00577C3B" w:rsidRDefault="0048579F" w:rsidP="00577C3B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577C3B">
              <w:rPr>
                <w:rFonts w:asciiTheme="minorHAnsi" w:eastAsiaTheme="minorHAnsi" w:hAnsiTheme="minorHAnsi" w:cstheme="minorHAnsi"/>
                <w:lang w:bidi="ar-SA"/>
              </w:rPr>
              <w:t>Important terms</w:t>
            </w:r>
          </w:p>
          <w:p w14:paraId="528F6585" w14:textId="4F862773" w:rsidR="0048579F" w:rsidRPr="00577C3B" w:rsidRDefault="0048579F" w:rsidP="00577C3B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577C3B">
              <w:rPr>
                <w:rFonts w:asciiTheme="minorHAnsi" w:eastAsiaTheme="minorHAnsi" w:hAnsiTheme="minorHAnsi" w:cstheme="minorHAnsi"/>
                <w:lang w:bidi="ar-SA"/>
              </w:rPr>
              <w:t>Excitation contraction coupling in skeletal muscles</w:t>
            </w:r>
          </w:p>
          <w:p w14:paraId="5FCFB9D2" w14:textId="77777777" w:rsidR="0048579F" w:rsidRPr="00577C3B" w:rsidRDefault="0048579F" w:rsidP="00577C3B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577C3B">
              <w:rPr>
                <w:rFonts w:asciiTheme="minorHAnsi" w:eastAsiaTheme="minorHAnsi" w:hAnsiTheme="minorHAnsi" w:cstheme="minorHAnsi"/>
                <w:lang w:bidi="ar-SA"/>
              </w:rPr>
              <w:t>Muscle action potential</w:t>
            </w:r>
          </w:p>
          <w:p w14:paraId="13E50F0F" w14:textId="77777777" w:rsidR="0048579F" w:rsidRPr="004E0145" w:rsidRDefault="0048579F" w:rsidP="00577C3B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="Trebuchet MS" w:eastAsiaTheme="minorHAnsi" w:hAnsi="Trebuchet MS" w:cstheme="minorBidi"/>
                <w:bCs/>
                <w:sz w:val="24"/>
                <w:szCs w:val="24"/>
                <w:lang w:val="en-GB" w:bidi="ar-SA"/>
              </w:rPr>
            </w:pPr>
            <w:r w:rsidRPr="00577C3B">
              <w:rPr>
                <w:rFonts w:asciiTheme="minorHAnsi" w:eastAsiaTheme="minorHAnsi" w:hAnsiTheme="minorHAnsi" w:cstheme="minorHAnsi"/>
                <w:lang w:bidi="ar-SA"/>
              </w:rPr>
              <w:t>Excitation contraction coupling</w:t>
            </w:r>
          </w:p>
          <w:p w14:paraId="20EB4A5F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Physiologic anatomy of the skeletal muscle fiber</w:t>
            </w:r>
          </w:p>
          <w:p w14:paraId="5F2A498F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Characteristics of whole muscle contraction</w:t>
            </w:r>
          </w:p>
          <w:p w14:paraId="7A591FB6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Neuromuscular junction</w:t>
            </w:r>
          </w:p>
          <w:p w14:paraId="7A229C52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Neuromuscular Transmission</w:t>
            </w:r>
          </w:p>
          <w:p w14:paraId="26421718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Neuromuscular drugs</w:t>
            </w:r>
          </w:p>
          <w:p w14:paraId="002D06CA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Myasthenia gravis</w:t>
            </w:r>
          </w:p>
          <w:p w14:paraId="47150B89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Smooth muscle</w:t>
            </w:r>
          </w:p>
          <w:p w14:paraId="3574B041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Skeletal Muscle fiber</w:t>
            </w:r>
          </w:p>
          <w:p w14:paraId="61AC6140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Contraction of smooth muscle</w:t>
            </w:r>
          </w:p>
          <w:p w14:paraId="4B865AC7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Nervous and hormonal control of smooth muscle contraction</w:t>
            </w:r>
          </w:p>
          <w:p w14:paraId="1C0558F7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Resting Membrane Potential</w:t>
            </w:r>
          </w:p>
          <w:p w14:paraId="2C9F060E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Muscle Remodeling</w:t>
            </w:r>
          </w:p>
          <w:p w14:paraId="6432FC71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Membrane potentials and action potentials in smooth muscles</w:t>
            </w:r>
          </w:p>
          <w:p w14:paraId="209C34A1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Control of smooth muscle contraction</w:t>
            </w:r>
          </w:p>
          <w:p w14:paraId="04EA0793" w14:textId="77777777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Theme="minorHAnsi" w:eastAsiaTheme="minorHAnsi" w:hAnsiTheme="minorHAnsi" w:cstheme="minorHAnsi"/>
                <w:lang w:bidi="ar-SA"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Smooth muscle and skeletal muscle contraction</w:t>
            </w:r>
          </w:p>
          <w:p w14:paraId="5C5A1A73" w14:textId="1194E525" w:rsidR="004E0145" w:rsidRPr="004E0145" w:rsidRDefault="004E0145" w:rsidP="004E0145">
            <w:pPr>
              <w:pStyle w:val="TableText1"/>
              <w:numPr>
                <w:ilvl w:val="0"/>
                <w:numId w:val="4"/>
              </w:numPr>
              <w:ind w:left="342" w:right="-106"/>
              <w:contextualSpacing/>
              <w:mirrorIndents/>
              <w:jc w:val="both"/>
              <w:rPr>
                <w:rFonts w:ascii="Trebuchet MS" w:hAnsi="Trebuchet MS"/>
                <w:bCs/>
              </w:rPr>
            </w:pPr>
            <w:r w:rsidRPr="004E0145">
              <w:rPr>
                <w:rFonts w:asciiTheme="minorHAnsi" w:eastAsiaTheme="minorHAnsi" w:hAnsiTheme="minorHAnsi" w:cstheme="minorHAnsi"/>
                <w:lang w:bidi="ar-SA"/>
              </w:rPr>
              <w:t>Skeletal</w:t>
            </w:r>
            <w:r w:rsidRPr="00BF769F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  <w:r w:rsidRPr="004E0145">
              <w:rPr>
                <w:rFonts w:asciiTheme="minorHAnsi" w:eastAsiaTheme="minorHAnsi" w:hAnsiTheme="minorHAnsi" w:cstheme="minorHAnsi"/>
                <w:lang w:bidi="ar-SA"/>
              </w:rPr>
              <w:t>muscle contraction</w:t>
            </w:r>
          </w:p>
        </w:tc>
      </w:tr>
      <w:tr w:rsidR="00DD395E" w:rsidRPr="00DD395E" w14:paraId="6C23ADE4" w14:textId="07B597CE" w:rsidTr="00DD395E">
        <w:tc>
          <w:tcPr>
            <w:tcW w:w="2052" w:type="dxa"/>
          </w:tcPr>
          <w:p w14:paraId="4919D38C" w14:textId="77777777" w:rsidR="00DD395E" w:rsidRPr="00DD395E" w:rsidRDefault="00DD395E" w:rsidP="006A47A7">
            <w:pPr>
              <w:jc w:val="both"/>
              <w:rPr>
                <w:sz w:val="20"/>
                <w:szCs w:val="20"/>
                <w:lang w:val="en-US"/>
              </w:rPr>
            </w:pPr>
            <w:r w:rsidRPr="00DD395E">
              <w:rPr>
                <w:sz w:val="20"/>
                <w:szCs w:val="20"/>
                <w:lang w:val="en-US"/>
              </w:rPr>
              <w:t>Biochemistry</w:t>
            </w:r>
          </w:p>
        </w:tc>
        <w:tc>
          <w:tcPr>
            <w:tcW w:w="913" w:type="dxa"/>
          </w:tcPr>
          <w:p w14:paraId="73CBCA7A" w14:textId="2A69CBAD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40" w:type="dxa"/>
          </w:tcPr>
          <w:p w14:paraId="7F2B9499" w14:textId="77777777" w:rsidR="0082430A" w:rsidRPr="0082430A" w:rsidRDefault="0082430A" w:rsidP="0082430A">
            <w:pPr>
              <w:rPr>
                <w:rFonts w:cstheme="minorHAnsi"/>
                <w:sz w:val="20"/>
                <w:szCs w:val="20"/>
              </w:rPr>
            </w:pPr>
            <w:r w:rsidRPr="0082430A">
              <w:rPr>
                <w:rFonts w:cstheme="minorHAnsi"/>
                <w:sz w:val="20"/>
                <w:szCs w:val="20"/>
              </w:rPr>
              <w:t>Chemistry of:</w:t>
            </w:r>
          </w:p>
          <w:p w14:paraId="45F0AD70" w14:textId="77777777" w:rsidR="0082430A" w:rsidRPr="0082430A" w:rsidRDefault="0082430A" w:rsidP="008243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30A">
              <w:rPr>
                <w:rFonts w:asciiTheme="minorHAnsi" w:hAnsiTheme="minorHAnsi" w:cstheme="minorHAnsi"/>
                <w:sz w:val="20"/>
                <w:szCs w:val="20"/>
              </w:rPr>
              <w:t xml:space="preserve">Amino acids </w:t>
            </w:r>
          </w:p>
          <w:p w14:paraId="3D3A8545" w14:textId="77777777" w:rsidR="0082430A" w:rsidRPr="0082430A" w:rsidRDefault="0082430A" w:rsidP="008243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30A">
              <w:rPr>
                <w:rFonts w:asciiTheme="minorHAnsi" w:hAnsiTheme="minorHAnsi" w:cstheme="minorHAnsi"/>
                <w:sz w:val="20"/>
                <w:szCs w:val="20"/>
              </w:rPr>
              <w:t xml:space="preserve">Proteins </w:t>
            </w:r>
          </w:p>
          <w:p w14:paraId="09176AE8" w14:textId="77777777" w:rsidR="0082430A" w:rsidRPr="0082430A" w:rsidRDefault="0082430A" w:rsidP="008243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30A">
              <w:rPr>
                <w:rFonts w:asciiTheme="minorHAnsi" w:hAnsiTheme="minorHAnsi" w:cstheme="minorHAnsi"/>
                <w:sz w:val="20"/>
                <w:szCs w:val="20"/>
              </w:rPr>
              <w:t xml:space="preserve">Fat soluble vitamins </w:t>
            </w:r>
          </w:p>
          <w:p w14:paraId="5C8D6E22" w14:textId="722AEDFD" w:rsidR="00DD395E" w:rsidRPr="0082430A" w:rsidRDefault="0082430A" w:rsidP="008243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</w:pPr>
            <w:r w:rsidRPr="0082430A">
              <w:rPr>
                <w:rFonts w:asciiTheme="minorHAnsi" w:hAnsiTheme="minorHAnsi" w:cstheme="minorHAnsi"/>
                <w:sz w:val="20"/>
                <w:szCs w:val="20"/>
              </w:rPr>
              <w:t>Minerals (All)</w:t>
            </w:r>
          </w:p>
        </w:tc>
      </w:tr>
      <w:tr w:rsidR="00DD395E" w:rsidRPr="00DD395E" w14:paraId="6DA42CD7" w14:textId="38C70650" w:rsidTr="00DD395E">
        <w:tc>
          <w:tcPr>
            <w:tcW w:w="2052" w:type="dxa"/>
          </w:tcPr>
          <w:p w14:paraId="2FD30288" w14:textId="77777777" w:rsidR="00DD395E" w:rsidRPr="00DD395E" w:rsidRDefault="00DD395E" w:rsidP="006A47A7">
            <w:pPr>
              <w:jc w:val="both"/>
              <w:rPr>
                <w:sz w:val="20"/>
                <w:szCs w:val="20"/>
              </w:rPr>
            </w:pPr>
            <w:r w:rsidRPr="00DD395E">
              <w:rPr>
                <w:sz w:val="20"/>
                <w:szCs w:val="20"/>
              </w:rPr>
              <w:t xml:space="preserve">Pathology </w:t>
            </w:r>
          </w:p>
        </w:tc>
        <w:tc>
          <w:tcPr>
            <w:tcW w:w="913" w:type="dxa"/>
          </w:tcPr>
          <w:p w14:paraId="3EC02DA7" w14:textId="5DAA2A13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40" w:type="dxa"/>
          </w:tcPr>
          <w:p w14:paraId="4649FD7C" w14:textId="14B1860F" w:rsidR="00DD395E" w:rsidRPr="004E0145" w:rsidRDefault="002D0185" w:rsidP="008243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145">
              <w:rPr>
                <w:rFonts w:asciiTheme="minorHAnsi" w:hAnsiTheme="minorHAnsi" w:cstheme="minorHAnsi"/>
                <w:bCs/>
                <w:sz w:val="20"/>
                <w:szCs w:val="20"/>
              </w:rPr>
              <w:t>Introduction to Bone pathology</w:t>
            </w:r>
          </w:p>
        </w:tc>
      </w:tr>
      <w:tr w:rsidR="00DD395E" w:rsidRPr="00DD395E" w14:paraId="54351DF9" w14:textId="1F8E5065" w:rsidTr="00DD395E">
        <w:tc>
          <w:tcPr>
            <w:tcW w:w="2052" w:type="dxa"/>
          </w:tcPr>
          <w:p w14:paraId="4E5937C1" w14:textId="77777777" w:rsidR="00DD395E" w:rsidRPr="00DD395E" w:rsidRDefault="00DD395E" w:rsidP="006A47A7">
            <w:pPr>
              <w:jc w:val="both"/>
              <w:rPr>
                <w:sz w:val="20"/>
                <w:szCs w:val="20"/>
              </w:rPr>
            </w:pPr>
            <w:r w:rsidRPr="00DD395E">
              <w:rPr>
                <w:sz w:val="20"/>
                <w:szCs w:val="20"/>
              </w:rPr>
              <w:t xml:space="preserve">Pharmacology </w:t>
            </w:r>
          </w:p>
        </w:tc>
        <w:tc>
          <w:tcPr>
            <w:tcW w:w="913" w:type="dxa"/>
          </w:tcPr>
          <w:p w14:paraId="0E0E4336" w14:textId="641CFFAE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40" w:type="dxa"/>
          </w:tcPr>
          <w:p w14:paraId="31AEFE12" w14:textId="709410B8" w:rsidR="00DD395E" w:rsidRPr="004E0145" w:rsidRDefault="004E0145" w:rsidP="0082430A">
            <w:pPr>
              <w:pStyle w:val="TableText1"/>
              <w:numPr>
                <w:ilvl w:val="0"/>
                <w:numId w:val="8"/>
              </w:numPr>
              <w:ind w:left="342" w:right="-106"/>
              <w:contextualSpacing/>
              <w:mirrorIndents/>
              <w:jc w:val="both"/>
              <w:rPr>
                <w:rFonts w:asciiTheme="minorHAnsi" w:hAnsiTheme="minorHAnsi" w:cstheme="minorHAnsi"/>
                <w:b/>
              </w:rPr>
            </w:pPr>
            <w:r w:rsidRPr="004E0145">
              <w:rPr>
                <w:rFonts w:asciiTheme="minorHAnsi" w:hAnsiTheme="minorHAnsi" w:cstheme="minorHAnsi"/>
                <w:bCs/>
              </w:rPr>
              <w:t>Drug used in MSK</w:t>
            </w:r>
          </w:p>
        </w:tc>
      </w:tr>
      <w:tr w:rsidR="00DD395E" w:rsidRPr="00DD395E" w14:paraId="6EE5B2E6" w14:textId="2155C80A" w:rsidTr="00DD395E">
        <w:tc>
          <w:tcPr>
            <w:tcW w:w="2052" w:type="dxa"/>
          </w:tcPr>
          <w:p w14:paraId="14CBAB82" w14:textId="77777777" w:rsidR="00DD395E" w:rsidRPr="00DD395E" w:rsidRDefault="00DD395E" w:rsidP="006A47A7">
            <w:pPr>
              <w:jc w:val="both"/>
              <w:rPr>
                <w:sz w:val="20"/>
                <w:szCs w:val="20"/>
              </w:rPr>
            </w:pPr>
            <w:r w:rsidRPr="00DD395E">
              <w:rPr>
                <w:sz w:val="20"/>
                <w:szCs w:val="20"/>
              </w:rPr>
              <w:t>Community medicine</w:t>
            </w:r>
          </w:p>
        </w:tc>
        <w:tc>
          <w:tcPr>
            <w:tcW w:w="913" w:type="dxa"/>
          </w:tcPr>
          <w:p w14:paraId="75B9AB18" w14:textId="47899BD0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40" w:type="dxa"/>
          </w:tcPr>
          <w:p w14:paraId="72E7F6C1" w14:textId="49BCB0B2" w:rsidR="00DD395E" w:rsidRPr="004E0145" w:rsidRDefault="0082430A" w:rsidP="006A47A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1. </w:t>
            </w:r>
            <w:r w:rsidR="002D0185" w:rsidRPr="004E0145">
              <w:rPr>
                <w:rFonts w:cstheme="minorHAnsi"/>
                <w:bCs/>
                <w:sz w:val="20"/>
                <w:szCs w:val="20"/>
              </w:rPr>
              <w:t>Back pain</w:t>
            </w:r>
          </w:p>
        </w:tc>
      </w:tr>
      <w:tr w:rsidR="00DD395E" w:rsidRPr="00DD395E" w14:paraId="20021730" w14:textId="47F2431F" w:rsidTr="00DD395E">
        <w:tc>
          <w:tcPr>
            <w:tcW w:w="2052" w:type="dxa"/>
          </w:tcPr>
          <w:p w14:paraId="592DD5FB" w14:textId="77777777" w:rsidR="00DD395E" w:rsidRPr="00DD395E" w:rsidRDefault="00DD395E" w:rsidP="006A47A7">
            <w:pPr>
              <w:jc w:val="both"/>
              <w:rPr>
                <w:sz w:val="20"/>
                <w:szCs w:val="20"/>
              </w:rPr>
            </w:pPr>
            <w:r w:rsidRPr="00DD395E">
              <w:rPr>
                <w:sz w:val="20"/>
                <w:szCs w:val="20"/>
              </w:rPr>
              <w:t>PRIME</w:t>
            </w:r>
          </w:p>
        </w:tc>
        <w:tc>
          <w:tcPr>
            <w:tcW w:w="913" w:type="dxa"/>
          </w:tcPr>
          <w:p w14:paraId="1BF84F2C" w14:textId="1143BFA8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40" w:type="dxa"/>
          </w:tcPr>
          <w:p w14:paraId="727B0B6A" w14:textId="77777777" w:rsidR="00DD395E" w:rsidRPr="000D7CA0" w:rsidRDefault="001E1505" w:rsidP="001E150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CA0">
              <w:rPr>
                <w:rFonts w:asciiTheme="minorHAnsi" w:hAnsiTheme="minorHAnsi" w:cstheme="minorHAnsi"/>
                <w:sz w:val="20"/>
                <w:szCs w:val="20"/>
              </w:rPr>
              <w:t>Literatu</w:t>
            </w:r>
            <w:bookmarkStart w:id="0" w:name="_GoBack"/>
            <w:bookmarkEnd w:id="0"/>
            <w:r w:rsidRPr="000D7CA0">
              <w:rPr>
                <w:rFonts w:asciiTheme="minorHAnsi" w:hAnsiTheme="minorHAnsi" w:cstheme="minorHAnsi"/>
                <w:sz w:val="20"/>
                <w:szCs w:val="20"/>
              </w:rPr>
              <w:t>re Review (Background, keywords)</w:t>
            </w:r>
          </w:p>
          <w:p w14:paraId="3405E397" w14:textId="0D00AD81" w:rsidR="001E1505" w:rsidRPr="001E1505" w:rsidRDefault="001E1505" w:rsidP="001E1505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0D7CA0">
              <w:rPr>
                <w:rFonts w:asciiTheme="minorHAnsi" w:hAnsiTheme="minorHAnsi" w:cstheme="minorHAnsi"/>
                <w:bCs/>
                <w:sz w:val="20"/>
                <w:szCs w:val="20"/>
              </w:rPr>
              <w:t>Research:</w:t>
            </w:r>
            <w:r w:rsidRPr="000D7C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D7CA0">
              <w:rPr>
                <w:rFonts w:asciiTheme="minorHAnsi" w:hAnsiTheme="minorHAnsi" w:cstheme="minorHAnsi"/>
                <w:sz w:val="20"/>
                <w:szCs w:val="20"/>
              </w:rPr>
              <w:t>Title, Rationale, Purpose</w:t>
            </w:r>
            <w:r w:rsidR="00082D4C" w:rsidRPr="00612CC6">
              <w:t xml:space="preserve"> </w:t>
            </w:r>
          </w:p>
        </w:tc>
      </w:tr>
      <w:tr w:rsidR="00DD395E" w:rsidRPr="00DD395E" w14:paraId="7AD55FB5" w14:textId="60F8DDD6" w:rsidTr="00DD395E">
        <w:tc>
          <w:tcPr>
            <w:tcW w:w="2052" w:type="dxa"/>
          </w:tcPr>
          <w:p w14:paraId="0B405BDD" w14:textId="77777777" w:rsidR="00DD395E" w:rsidRPr="00DD395E" w:rsidRDefault="00DD395E" w:rsidP="006A47A7">
            <w:pPr>
              <w:jc w:val="both"/>
              <w:rPr>
                <w:sz w:val="20"/>
                <w:szCs w:val="20"/>
              </w:rPr>
            </w:pPr>
            <w:r w:rsidRPr="00DD395E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913" w:type="dxa"/>
          </w:tcPr>
          <w:p w14:paraId="4ED274BD" w14:textId="53BBAF58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  <w:r w:rsidRPr="00DD395E">
              <w:rPr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5940" w:type="dxa"/>
          </w:tcPr>
          <w:p w14:paraId="46634D9B" w14:textId="77777777" w:rsidR="00DD395E" w:rsidRPr="00DD395E" w:rsidRDefault="00DD395E" w:rsidP="006A47A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6C595EB" w14:textId="77777777" w:rsidR="008215A6" w:rsidRPr="008215A6" w:rsidRDefault="008215A6" w:rsidP="006A47A7">
      <w:pPr>
        <w:rPr>
          <w:lang w:val="en-US"/>
        </w:rPr>
      </w:pPr>
    </w:p>
    <w:sectPr w:rsidR="008215A6" w:rsidRPr="008215A6" w:rsidSect="004E0145">
      <w:pgSz w:w="11900" w:h="16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40"/>
    <w:multiLevelType w:val="hybridMultilevel"/>
    <w:tmpl w:val="D2D23B84"/>
    <w:lvl w:ilvl="0" w:tplc="D97868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563DF"/>
    <w:multiLevelType w:val="hybridMultilevel"/>
    <w:tmpl w:val="94142FAE"/>
    <w:lvl w:ilvl="0" w:tplc="9FCA89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325"/>
    <w:multiLevelType w:val="hybridMultilevel"/>
    <w:tmpl w:val="0684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A46"/>
    <w:multiLevelType w:val="hybridMultilevel"/>
    <w:tmpl w:val="B73A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228D3"/>
    <w:multiLevelType w:val="hybridMultilevel"/>
    <w:tmpl w:val="DFF66C7E"/>
    <w:lvl w:ilvl="0" w:tplc="C0B8F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E2B81"/>
    <w:multiLevelType w:val="hybridMultilevel"/>
    <w:tmpl w:val="3CD6307C"/>
    <w:lvl w:ilvl="0" w:tplc="67104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179F"/>
    <w:multiLevelType w:val="hybridMultilevel"/>
    <w:tmpl w:val="D55605B6"/>
    <w:lvl w:ilvl="0" w:tplc="10E0A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09FB"/>
    <w:multiLevelType w:val="hybridMultilevel"/>
    <w:tmpl w:val="2E0E5228"/>
    <w:lvl w:ilvl="0" w:tplc="10E0A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707"/>
    <w:multiLevelType w:val="hybridMultilevel"/>
    <w:tmpl w:val="2996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46567"/>
    <w:multiLevelType w:val="hybridMultilevel"/>
    <w:tmpl w:val="FAD0AEC8"/>
    <w:lvl w:ilvl="0" w:tplc="D9786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58BA"/>
    <w:multiLevelType w:val="hybridMultilevel"/>
    <w:tmpl w:val="3AC881C6"/>
    <w:lvl w:ilvl="0" w:tplc="10E0A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A6"/>
    <w:rsid w:val="00022A3A"/>
    <w:rsid w:val="0006047E"/>
    <w:rsid w:val="00082D4C"/>
    <w:rsid w:val="000C77A6"/>
    <w:rsid w:val="000D7CA0"/>
    <w:rsid w:val="00107528"/>
    <w:rsid w:val="00171626"/>
    <w:rsid w:val="001E1505"/>
    <w:rsid w:val="002D0185"/>
    <w:rsid w:val="002F48C5"/>
    <w:rsid w:val="003B644B"/>
    <w:rsid w:val="0048579F"/>
    <w:rsid w:val="004A3D05"/>
    <w:rsid w:val="004E0145"/>
    <w:rsid w:val="005439DC"/>
    <w:rsid w:val="00577C3B"/>
    <w:rsid w:val="00587EDE"/>
    <w:rsid w:val="005C2684"/>
    <w:rsid w:val="00612CC6"/>
    <w:rsid w:val="006A47A7"/>
    <w:rsid w:val="007461D5"/>
    <w:rsid w:val="007B5A19"/>
    <w:rsid w:val="008215A6"/>
    <w:rsid w:val="0082430A"/>
    <w:rsid w:val="0096553A"/>
    <w:rsid w:val="009C2B44"/>
    <w:rsid w:val="00B778D1"/>
    <w:rsid w:val="00C14A84"/>
    <w:rsid w:val="00C51F38"/>
    <w:rsid w:val="00D21D0F"/>
    <w:rsid w:val="00D652D4"/>
    <w:rsid w:val="00DD395E"/>
    <w:rsid w:val="00E00DB6"/>
    <w:rsid w:val="00EA2152"/>
    <w:rsid w:val="00EC27B6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B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26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395E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en-US"/>
    </w:rPr>
  </w:style>
  <w:style w:type="paragraph" w:customStyle="1" w:styleId="TableText1">
    <w:name w:val="Table Text 1"/>
    <w:basedOn w:val="Normal"/>
    <w:qFormat/>
    <w:rsid w:val="006A47A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Spacing">
    <w:name w:val="No Spacing"/>
    <w:link w:val="NoSpacingChar"/>
    <w:qFormat/>
    <w:rsid w:val="006A47A7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A47A7"/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Usman Mahboob (Staff)</cp:lastModifiedBy>
  <cp:revision>2</cp:revision>
  <dcterms:created xsi:type="dcterms:W3CDTF">2019-07-30T06:06:00Z</dcterms:created>
  <dcterms:modified xsi:type="dcterms:W3CDTF">2019-07-30T06:06:00Z</dcterms:modified>
</cp:coreProperties>
</file>