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EDD" w:rsidRPr="004A3168" w:rsidRDefault="00296EDD" w:rsidP="004A3168">
      <w:pPr>
        <w:rPr>
          <w:b/>
          <w:bCs/>
          <w:sz w:val="28"/>
          <w:szCs w:val="28"/>
        </w:rPr>
      </w:pPr>
      <w:r w:rsidRPr="004A3168">
        <w:rPr>
          <w:b/>
          <w:bCs/>
          <w:sz w:val="28"/>
          <w:szCs w:val="28"/>
        </w:rPr>
        <w:t>Peshawar</w:t>
      </w:r>
      <w:r w:rsidR="007B1106" w:rsidRPr="004A3168">
        <w:rPr>
          <w:b/>
          <w:bCs/>
          <w:sz w:val="28"/>
          <w:szCs w:val="28"/>
        </w:rPr>
        <w:t>:</w:t>
      </w:r>
      <w:r w:rsidRPr="004A3168">
        <w:rPr>
          <w:b/>
          <w:bCs/>
          <w:sz w:val="28"/>
          <w:szCs w:val="28"/>
        </w:rPr>
        <w:t xml:space="preserve"> </w:t>
      </w:r>
      <w:r w:rsidR="007A7826" w:rsidRPr="004A3168">
        <w:rPr>
          <w:b/>
          <w:bCs/>
          <w:sz w:val="28"/>
          <w:szCs w:val="28"/>
        </w:rPr>
        <w:t>January</w:t>
      </w:r>
      <w:r w:rsidR="006C7B2A" w:rsidRPr="004A3168">
        <w:rPr>
          <w:b/>
          <w:bCs/>
          <w:sz w:val="28"/>
          <w:szCs w:val="28"/>
        </w:rPr>
        <w:t>,</w:t>
      </w:r>
      <w:r w:rsidR="0081169E" w:rsidRPr="004A3168">
        <w:rPr>
          <w:b/>
          <w:bCs/>
          <w:sz w:val="28"/>
          <w:szCs w:val="28"/>
        </w:rPr>
        <w:t xml:space="preserve"> 0</w:t>
      </w:r>
      <w:r w:rsidR="009715B9" w:rsidRPr="004A3168">
        <w:rPr>
          <w:b/>
          <w:bCs/>
          <w:sz w:val="28"/>
          <w:szCs w:val="28"/>
        </w:rPr>
        <w:t>8</w:t>
      </w:r>
      <w:r w:rsidR="006C7B2A" w:rsidRPr="004A3168">
        <w:rPr>
          <w:b/>
          <w:bCs/>
          <w:sz w:val="28"/>
          <w:szCs w:val="28"/>
        </w:rPr>
        <w:t xml:space="preserve"> 201</w:t>
      </w:r>
      <w:r w:rsidR="0081169E" w:rsidRPr="004A3168">
        <w:rPr>
          <w:b/>
          <w:bCs/>
          <w:sz w:val="28"/>
          <w:szCs w:val="28"/>
        </w:rPr>
        <w:t>9</w:t>
      </w:r>
    </w:p>
    <w:p w:rsidR="00AF0472" w:rsidRDefault="00AF0472" w:rsidP="00AA51C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D6472" w:rsidRPr="004A3168" w:rsidRDefault="00FD6472" w:rsidP="00FD6472">
      <w:pPr>
        <w:rPr>
          <w:b/>
          <w:bCs/>
          <w:sz w:val="28"/>
          <w:szCs w:val="28"/>
        </w:rPr>
      </w:pPr>
      <w:r w:rsidRPr="004A3168">
        <w:rPr>
          <w:b/>
          <w:bCs/>
          <w:sz w:val="28"/>
          <w:szCs w:val="28"/>
        </w:rPr>
        <w:t>Press Release:</w:t>
      </w:r>
    </w:p>
    <w:p w:rsidR="00CD3B2F" w:rsidRDefault="00CD3B2F" w:rsidP="007A7826">
      <w:pPr>
        <w:rPr>
          <w:b/>
          <w:bCs/>
          <w:sz w:val="28"/>
          <w:szCs w:val="28"/>
        </w:rPr>
      </w:pPr>
    </w:p>
    <w:p w:rsidR="007A7826" w:rsidRPr="003E63B5" w:rsidRDefault="007A7826" w:rsidP="007A782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MoU </w:t>
      </w:r>
      <w:r w:rsidR="008A12B5">
        <w:rPr>
          <w:b/>
          <w:bCs/>
          <w:sz w:val="28"/>
          <w:szCs w:val="28"/>
        </w:rPr>
        <w:t>for Clinical Trial o</w:t>
      </w:r>
      <w:r w:rsidR="00CD3B2F">
        <w:rPr>
          <w:b/>
          <w:bCs/>
          <w:sz w:val="28"/>
          <w:szCs w:val="28"/>
        </w:rPr>
        <w:t xml:space="preserve">n Mental Health (STOPS </w:t>
      </w:r>
      <w:r w:rsidR="008A12B5">
        <w:rPr>
          <w:b/>
          <w:bCs/>
          <w:sz w:val="28"/>
          <w:szCs w:val="28"/>
        </w:rPr>
        <w:t>PLUS</w:t>
      </w:r>
      <w:r w:rsidR="004A3168">
        <w:rPr>
          <w:b/>
          <w:bCs/>
          <w:sz w:val="28"/>
          <w:szCs w:val="28"/>
        </w:rPr>
        <w:t>)</w:t>
      </w:r>
      <w:r w:rsidR="00CD3B2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Signed </w:t>
      </w:r>
      <w:r w:rsidR="00CD3B2F">
        <w:rPr>
          <w:b/>
          <w:bCs/>
          <w:sz w:val="28"/>
          <w:szCs w:val="28"/>
        </w:rPr>
        <w:t xml:space="preserve">Between </w:t>
      </w:r>
      <w:r w:rsidR="009715B9">
        <w:rPr>
          <w:b/>
          <w:bCs/>
          <w:sz w:val="28"/>
          <w:szCs w:val="28"/>
        </w:rPr>
        <w:t xml:space="preserve">Faculty of </w:t>
      </w:r>
      <w:r>
        <w:rPr>
          <w:b/>
          <w:bCs/>
          <w:sz w:val="28"/>
          <w:szCs w:val="28"/>
        </w:rPr>
        <w:t xml:space="preserve">Public Health </w:t>
      </w:r>
      <w:r w:rsidR="00351E55">
        <w:rPr>
          <w:b/>
          <w:bCs/>
          <w:sz w:val="28"/>
          <w:szCs w:val="28"/>
        </w:rPr>
        <w:t>KMU</w:t>
      </w:r>
      <w:r>
        <w:rPr>
          <w:b/>
          <w:bCs/>
          <w:sz w:val="28"/>
          <w:szCs w:val="28"/>
        </w:rPr>
        <w:t>,</w:t>
      </w:r>
      <w:r w:rsidR="00351E55">
        <w:rPr>
          <w:b/>
          <w:bCs/>
          <w:sz w:val="28"/>
          <w:szCs w:val="28"/>
        </w:rPr>
        <w:t xml:space="preserve"> </w:t>
      </w:r>
      <w:r w:rsidR="00F95676">
        <w:rPr>
          <w:b/>
          <w:bCs/>
          <w:sz w:val="28"/>
          <w:szCs w:val="28"/>
        </w:rPr>
        <w:t>LRH</w:t>
      </w:r>
      <w:r w:rsidR="004A3168">
        <w:rPr>
          <w:b/>
          <w:bCs/>
          <w:sz w:val="28"/>
          <w:szCs w:val="28"/>
        </w:rPr>
        <w:t>,</w:t>
      </w:r>
      <w:r w:rsidR="00351E5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Prime Institute and Keele university</w:t>
      </w:r>
      <w:r w:rsidR="008A12B5">
        <w:rPr>
          <w:b/>
          <w:bCs/>
          <w:sz w:val="28"/>
          <w:szCs w:val="28"/>
        </w:rPr>
        <w:t>, UK</w:t>
      </w:r>
    </w:p>
    <w:p w:rsidR="00FD6472" w:rsidRDefault="00FD6472" w:rsidP="007A7826">
      <w:pPr>
        <w:rPr>
          <w:sz w:val="28"/>
          <w:szCs w:val="28"/>
        </w:rPr>
      </w:pPr>
    </w:p>
    <w:p w:rsidR="00FD6472" w:rsidRDefault="004436D5" w:rsidP="004A3168">
      <w:pPr>
        <w:jc w:val="both"/>
      </w:pPr>
      <w:r>
        <w:t>MoU signatures</w:t>
      </w:r>
      <w:r w:rsidR="007A7826" w:rsidRPr="005042CA">
        <w:t xml:space="preserve"> took place at KMU on 7</w:t>
      </w:r>
      <w:r w:rsidR="007A7826" w:rsidRPr="005042CA">
        <w:rPr>
          <w:vertAlign w:val="superscript"/>
        </w:rPr>
        <w:t>th</w:t>
      </w:r>
      <w:r w:rsidR="007A7826" w:rsidRPr="005042CA">
        <w:t xml:space="preserve"> January 2019 in the presence of Khyber Medical University</w:t>
      </w:r>
      <w:r w:rsidR="008A12B5">
        <w:t xml:space="preserve"> (KMU)</w:t>
      </w:r>
      <w:r w:rsidR="007A7826" w:rsidRPr="005042CA">
        <w:t xml:space="preserve"> </w:t>
      </w:r>
      <w:r w:rsidR="008A12B5">
        <w:t>VC</w:t>
      </w:r>
      <w:r w:rsidR="00351E55">
        <w:t xml:space="preserve"> Prof Arshad Javaid</w:t>
      </w:r>
      <w:r w:rsidR="007A7826" w:rsidRPr="005042CA">
        <w:t>, Registrar</w:t>
      </w:r>
      <w:r w:rsidR="00351E55">
        <w:t xml:space="preserve"> Prof Saleem</w:t>
      </w:r>
      <w:r w:rsidR="007A7826" w:rsidRPr="005042CA">
        <w:t>,</w:t>
      </w:r>
      <w:r w:rsidR="005042CA" w:rsidRPr="005042CA">
        <w:t xml:space="preserve"> </w:t>
      </w:r>
      <w:r w:rsidR="007A7826" w:rsidRPr="005042CA">
        <w:t>Dean</w:t>
      </w:r>
      <w:r w:rsidR="00351E55">
        <w:t xml:space="preserve"> Public Health Prof Zia Ul Haq</w:t>
      </w:r>
      <w:r w:rsidR="007A7826" w:rsidRPr="005042CA">
        <w:t>,</w:t>
      </w:r>
      <w:r w:rsidR="005042CA" w:rsidRPr="005042CA">
        <w:t xml:space="preserve"> </w:t>
      </w:r>
      <w:r w:rsidR="004E1258">
        <w:t>Medical Director LRH Dr Mukhtar</w:t>
      </w:r>
      <w:r w:rsidR="007A7826" w:rsidRPr="005042CA">
        <w:t>,</w:t>
      </w:r>
      <w:r>
        <w:t xml:space="preserve"> </w:t>
      </w:r>
      <w:r w:rsidR="008F5A96">
        <w:t>Prime I</w:t>
      </w:r>
      <w:r w:rsidR="007A7826" w:rsidRPr="005042CA">
        <w:t xml:space="preserve">nstitute </w:t>
      </w:r>
      <w:r w:rsidR="008F5A96">
        <w:t>Dr Saeed</w:t>
      </w:r>
      <w:r w:rsidR="00F95676">
        <w:t xml:space="preserve"> Anwar</w:t>
      </w:r>
      <w:r w:rsidR="007A7826" w:rsidRPr="005042CA">
        <w:t>,</w:t>
      </w:r>
      <w:r w:rsidR="008F5A96">
        <w:t xml:space="preserve"> </w:t>
      </w:r>
      <w:r w:rsidR="007A7826" w:rsidRPr="005042CA">
        <w:t xml:space="preserve">HSRU KP and </w:t>
      </w:r>
      <w:r w:rsidR="005042CA" w:rsidRPr="005042CA">
        <w:t>Public health faculty from KMU</w:t>
      </w:r>
      <w:r w:rsidR="007A7826" w:rsidRPr="005042CA">
        <w:t>.</w:t>
      </w:r>
      <w:r>
        <w:t xml:space="preserve"> </w:t>
      </w:r>
    </w:p>
    <w:p w:rsidR="008A12B5" w:rsidRPr="005042CA" w:rsidRDefault="008A12B5" w:rsidP="004A3168">
      <w:pPr>
        <w:jc w:val="both"/>
      </w:pPr>
    </w:p>
    <w:p w:rsidR="00C63468" w:rsidRDefault="007A7826" w:rsidP="004A3168">
      <w:pPr>
        <w:jc w:val="both"/>
      </w:pPr>
      <w:r w:rsidRPr="005042CA">
        <w:t xml:space="preserve">The project was successfully launched to kick start with the activities to achieve the milestone within predefined </w:t>
      </w:r>
      <w:r w:rsidR="00D3675F">
        <w:t xml:space="preserve">timeline. </w:t>
      </w:r>
      <w:r w:rsidR="00CA47B7">
        <w:t>VC KMU</w:t>
      </w:r>
      <w:r w:rsidRPr="005042CA">
        <w:t xml:space="preserve"> appreciate the effo</w:t>
      </w:r>
      <w:r w:rsidR="00CA47B7">
        <w:t xml:space="preserve">rts made by the Prof </w:t>
      </w:r>
      <w:r w:rsidR="008A12B5">
        <w:t xml:space="preserve">Saeed Farooq </w:t>
      </w:r>
      <w:r w:rsidRPr="005042CA">
        <w:t>from Keele University</w:t>
      </w:r>
      <w:r w:rsidR="00CA47B7">
        <w:t xml:space="preserve"> UK </w:t>
      </w:r>
      <w:r w:rsidR="004D477A">
        <w:t xml:space="preserve">and Prof Zia Ul Haq </w:t>
      </w:r>
      <w:r w:rsidR="008A12B5">
        <w:t xml:space="preserve">from </w:t>
      </w:r>
      <w:r w:rsidR="004D477A">
        <w:t xml:space="preserve">Public Health </w:t>
      </w:r>
      <w:r w:rsidR="008A12B5">
        <w:t xml:space="preserve">KMU </w:t>
      </w:r>
      <w:r w:rsidR="00CA47B7">
        <w:t>for developing</w:t>
      </w:r>
      <w:r w:rsidR="005D1321">
        <w:t xml:space="preserve"> the</w:t>
      </w:r>
      <w:r w:rsidR="00CA47B7">
        <w:t xml:space="preserve"> idea </w:t>
      </w:r>
      <w:r w:rsidR="009F2E21">
        <w:t xml:space="preserve">of </w:t>
      </w:r>
      <w:r w:rsidR="00A703A3" w:rsidRPr="005042CA">
        <w:rPr>
          <w:bCs/>
        </w:rPr>
        <w:t>S</w:t>
      </w:r>
      <w:r w:rsidR="00A703A3" w:rsidRPr="005042CA">
        <w:rPr>
          <w:bCs/>
          <w:shd w:val="clear" w:color="auto" w:fill="FFFFFF"/>
        </w:rPr>
        <w:t>upervised Treatment in Out-Patients for Schizophrenia (STOPS+)</w:t>
      </w:r>
      <w:r w:rsidR="00A703A3">
        <w:t xml:space="preserve"> </w:t>
      </w:r>
      <w:r w:rsidR="00D763A4">
        <w:t xml:space="preserve">which was </w:t>
      </w:r>
      <w:r w:rsidR="00904A35">
        <w:t xml:space="preserve">originally </w:t>
      </w:r>
      <w:r w:rsidR="00D763A4">
        <w:t>adapted from</w:t>
      </w:r>
      <w:r w:rsidR="00382DF3">
        <w:t xml:space="preserve"> TB DOTS</w:t>
      </w:r>
      <w:r w:rsidRPr="005042CA">
        <w:t>.</w:t>
      </w:r>
      <w:r w:rsidR="00C63468">
        <w:t xml:space="preserve"> </w:t>
      </w:r>
      <w:r w:rsidR="00C63468">
        <w:rPr>
          <w:bCs/>
        </w:rPr>
        <w:t xml:space="preserve">The idea is based on </w:t>
      </w:r>
      <w:r w:rsidR="00C63468">
        <w:t xml:space="preserve">mental health patients who usually have multiple needs which require </w:t>
      </w:r>
      <w:r w:rsidR="002F0051">
        <w:t>long-term care, supervision</w:t>
      </w:r>
      <w:r w:rsidR="00C63468">
        <w:t xml:space="preserve"> of medication and follow-up for future treatment care. </w:t>
      </w:r>
      <w:r w:rsidR="00A37EA7">
        <w:t xml:space="preserve"> </w:t>
      </w:r>
      <w:r w:rsidR="00C63468" w:rsidRPr="005042CA">
        <w:t xml:space="preserve">STOPS+ </w:t>
      </w:r>
      <w:r w:rsidR="00C63468">
        <w:t>is an initiative that involves support from the</w:t>
      </w:r>
      <w:r w:rsidR="00C63468" w:rsidRPr="005042CA">
        <w:t xml:space="preserve"> </w:t>
      </w:r>
      <w:r w:rsidR="002F0051">
        <w:t xml:space="preserve">family, the </w:t>
      </w:r>
      <w:r w:rsidR="00C63468">
        <w:t>care givers in providing facilitation to the mentally unstable patient, keeping a record of the patient’s medication and supervising the patient’s general life activities. The STOPS+ project has been reviewed, accepted and funded by the Medical Research Council United Kingdom</w:t>
      </w:r>
      <w:r w:rsidR="00A37EA7">
        <w:t xml:space="preserve"> with a handsome amount of money</w:t>
      </w:r>
      <w:r w:rsidR="00C63468">
        <w:t xml:space="preserve">. </w:t>
      </w:r>
    </w:p>
    <w:p w:rsidR="007A7826" w:rsidRPr="00C63468" w:rsidRDefault="007A7826" w:rsidP="004A3168">
      <w:pPr>
        <w:jc w:val="both"/>
        <w:rPr>
          <w:bCs/>
        </w:rPr>
      </w:pPr>
    </w:p>
    <w:p w:rsidR="00FD6472" w:rsidRPr="009926BD" w:rsidRDefault="00A703A3" w:rsidP="004A3168">
      <w:pPr>
        <w:jc w:val="both"/>
      </w:pPr>
      <w:r>
        <w:t xml:space="preserve">Prof </w:t>
      </w:r>
      <w:r w:rsidR="00DB2CCE">
        <w:t xml:space="preserve">Zia Ul Haq </w:t>
      </w:r>
      <w:r w:rsidR="00A37EA7">
        <w:t>briefed that</w:t>
      </w:r>
      <w:r w:rsidR="007A7826" w:rsidRPr="005042CA">
        <w:t xml:space="preserve"> STOPS</w:t>
      </w:r>
      <w:r w:rsidR="00A37EA7">
        <w:t xml:space="preserve"> </w:t>
      </w:r>
      <w:r w:rsidR="007A7826" w:rsidRPr="005042CA">
        <w:t xml:space="preserve">+ </w:t>
      </w:r>
      <w:r w:rsidR="007A7826" w:rsidRPr="005042CA">
        <w:rPr>
          <w:bCs/>
          <w:shd w:val="clear" w:color="auto" w:fill="FFFFFF"/>
        </w:rPr>
        <w:t xml:space="preserve">is </w:t>
      </w:r>
      <w:r w:rsidR="007A7826" w:rsidRPr="005042CA">
        <w:rPr>
          <w:bCs/>
        </w:rPr>
        <w:t xml:space="preserve">a community based </w:t>
      </w:r>
      <w:r w:rsidR="00A37EA7">
        <w:rPr>
          <w:bCs/>
        </w:rPr>
        <w:t>clinical trial to see its feasibility and effectiveness in the</w:t>
      </w:r>
      <w:r w:rsidR="007A7826" w:rsidRPr="005042CA">
        <w:rPr>
          <w:bCs/>
        </w:rPr>
        <w:t xml:space="preserve"> treatment adherence and reduc</w:t>
      </w:r>
      <w:r w:rsidR="00A37EA7">
        <w:rPr>
          <w:bCs/>
        </w:rPr>
        <w:t>tion in</w:t>
      </w:r>
      <w:r w:rsidR="007A7826" w:rsidRPr="005042CA">
        <w:rPr>
          <w:bCs/>
        </w:rPr>
        <w:t xml:space="preserve"> the treatment gap in </w:t>
      </w:r>
      <w:r w:rsidR="00D84B87">
        <w:rPr>
          <w:bCs/>
        </w:rPr>
        <w:t xml:space="preserve">the </w:t>
      </w:r>
      <w:r w:rsidR="00CD3B2F">
        <w:rPr>
          <w:bCs/>
        </w:rPr>
        <w:t xml:space="preserve">chronic </w:t>
      </w:r>
      <w:r w:rsidR="00D84B87">
        <w:rPr>
          <w:bCs/>
        </w:rPr>
        <w:t xml:space="preserve">mental health </w:t>
      </w:r>
      <w:r w:rsidR="000E7F72">
        <w:rPr>
          <w:bCs/>
        </w:rPr>
        <w:t xml:space="preserve">disease of </w:t>
      </w:r>
      <w:r w:rsidR="007A7826" w:rsidRPr="005042CA">
        <w:rPr>
          <w:bCs/>
        </w:rPr>
        <w:t>schizophrenia</w:t>
      </w:r>
      <w:r w:rsidR="00CC7D50">
        <w:rPr>
          <w:bCs/>
        </w:rPr>
        <w:t xml:space="preserve">. He elaborated </w:t>
      </w:r>
      <w:r w:rsidR="004D477A">
        <w:rPr>
          <w:bCs/>
        </w:rPr>
        <w:t xml:space="preserve">that </w:t>
      </w:r>
      <w:r w:rsidR="00CC7D50">
        <w:rPr>
          <w:bCs/>
        </w:rPr>
        <w:t>this is a unique project where the experience of an infectious dis</w:t>
      </w:r>
      <w:r w:rsidR="004D477A">
        <w:rPr>
          <w:bCs/>
        </w:rPr>
        <w:t>ease will be applied to the non-</w:t>
      </w:r>
      <w:r w:rsidR="00CC7D50">
        <w:rPr>
          <w:bCs/>
        </w:rPr>
        <w:t xml:space="preserve">communicable diseases </w:t>
      </w:r>
      <w:r w:rsidR="004D477A">
        <w:rPr>
          <w:bCs/>
        </w:rPr>
        <w:t xml:space="preserve">(NCD) </w:t>
      </w:r>
      <w:r w:rsidR="00CC7D50">
        <w:rPr>
          <w:bCs/>
        </w:rPr>
        <w:t>and if successful may be replicated for the management of other NCD</w:t>
      </w:r>
      <w:r w:rsidR="004D477A">
        <w:rPr>
          <w:bCs/>
        </w:rPr>
        <w:t>s</w:t>
      </w:r>
      <w:r w:rsidR="00CC7D50">
        <w:rPr>
          <w:bCs/>
        </w:rPr>
        <w:t xml:space="preserve"> such as Diabetes, COPD</w:t>
      </w:r>
      <w:r w:rsidR="006A4A27">
        <w:rPr>
          <w:bCs/>
        </w:rPr>
        <w:t>,</w:t>
      </w:r>
      <w:r w:rsidR="00CC7D50">
        <w:rPr>
          <w:bCs/>
        </w:rPr>
        <w:t xml:space="preserve"> and hypertension. </w:t>
      </w:r>
      <w:r w:rsidR="00A37EA7">
        <w:t xml:space="preserve">This </w:t>
      </w:r>
      <w:r w:rsidR="00CC7D50">
        <w:t>trial</w:t>
      </w:r>
      <w:r w:rsidR="00A37EA7">
        <w:t xml:space="preserve"> will involve three phases</w:t>
      </w:r>
      <w:r w:rsidR="00CC7D50">
        <w:t>;</w:t>
      </w:r>
      <w:r w:rsidR="00A37EA7">
        <w:t xml:space="preserve"> </w:t>
      </w:r>
      <w:r w:rsidR="00CC7D50">
        <w:t>pre-implementation phase</w:t>
      </w:r>
      <w:r w:rsidR="00A37EA7">
        <w:t xml:space="preserve">, </w:t>
      </w:r>
      <w:r w:rsidR="006A4A27">
        <w:t>i</w:t>
      </w:r>
      <w:r w:rsidR="00A37EA7" w:rsidRPr="005042CA">
        <w:t>mplementation of STOPS+ in primary care settings using a cluster R</w:t>
      </w:r>
      <w:r w:rsidR="004D477A">
        <w:t xml:space="preserve">andomized </w:t>
      </w:r>
      <w:r w:rsidR="00A37EA7" w:rsidRPr="005042CA">
        <w:t>C</w:t>
      </w:r>
      <w:r w:rsidR="004D477A">
        <w:t xml:space="preserve">ontrol </w:t>
      </w:r>
      <w:r w:rsidR="00A37EA7" w:rsidRPr="005042CA">
        <w:t>T</w:t>
      </w:r>
      <w:r w:rsidR="004D477A">
        <w:t>rial</w:t>
      </w:r>
      <w:r w:rsidR="00A37EA7" w:rsidRPr="005042CA">
        <w:t xml:space="preserve"> </w:t>
      </w:r>
      <w:r w:rsidR="006F02C0">
        <w:t>and the</w:t>
      </w:r>
      <w:r w:rsidR="00A37EA7">
        <w:t xml:space="preserve"> </w:t>
      </w:r>
      <w:r w:rsidR="006F02C0">
        <w:t>p</w:t>
      </w:r>
      <w:r w:rsidR="00322A9A">
        <w:t>ost-</w:t>
      </w:r>
      <w:r w:rsidR="00A37EA7" w:rsidRPr="005042CA">
        <w:t>implementation</w:t>
      </w:r>
      <w:r w:rsidR="00322A9A">
        <w:t>.</w:t>
      </w:r>
      <w:r w:rsidR="009926BD">
        <w:t xml:space="preserve"> Currently the qualitative research is under process </w:t>
      </w:r>
      <w:r w:rsidR="002C1EE3">
        <w:t xml:space="preserve">which is </w:t>
      </w:r>
      <w:r w:rsidR="009926BD">
        <w:t xml:space="preserve">lead </w:t>
      </w:r>
      <w:r w:rsidR="002C1EE3">
        <w:t xml:space="preserve">by </w:t>
      </w:r>
      <w:r w:rsidR="008B5132">
        <w:rPr>
          <w:bCs/>
        </w:rPr>
        <w:t xml:space="preserve">Dr Maria Ishaq Khattak </w:t>
      </w:r>
      <w:r w:rsidR="009926BD">
        <w:rPr>
          <w:bCs/>
        </w:rPr>
        <w:t>from KMU</w:t>
      </w:r>
      <w:r w:rsidR="002C1EE3">
        <w:rPr>
          <w:bCs/>
        </w:rPr>
        <w:t xml:space="preserve"> and Dr Lisa Dikomitis from </w:t>
      </w:r>
      <w:r w:rsidR="00F95676">
        <w:rPr>
          <w:bCs/>
        </w:rPr>
        <w:t xml:space="preserve">Keel </w:t>
      </w:r>
      <w:r w:rsidR="002C1EE3">
        <w:rPr>
          <w:bCs/>
        </w:rPr>
        <w:t>UK</w:t>
      </w:r>
      <w:r w:rsidR="008B5132">
        <w:rPr>
          <w:bCs/>
        </w:rPr>
        <w:t xml:space="preserve">. </w:t>
      </w:r>
    </w:p>
    <w:p w:rsidR="00A37EA7" w:rsidRDefault="00A37EA7" w:rsidP="004A3168">
      <w:pPr>
        <w:jc w:val="both"/>
        <w:rPr>
          <w:bCs/>
        </w:rPr>
      </w:pPr>
    </w:p>
    <w:p w:rsidR="00A37EA7" w:rsidRPr="005042CA" w:rsidRDefault="00A670C8" w:rsidP="004A3168">
      <w:pPr>
        <w:jc w:val="both"/>
      </w:pPr>
      <w:r>
        <w:t xml:space="preserve">The project main office will be at the institute of public health </w:t>
      </w:r>
      <w:r w:rsidR="007638BF">
        <w:t xml:space="preserve">KMU and trial will be run in the 24 randomly selected health facilities of </w:t>
      </w:r>
      <w:r w:rsidR="00F95676">
        <w:t xml:space="preserve">district </w:t>
      </w:r>
      <w:r w:rsidR="007638BF">
        <w:t>Peshawar. Total of 526 Schizophrenic patients will be followed for the period of one year. PRIME will help in the community engagement and LRH psychiatry war</w:t>
      </w:r>
      <w:r w:rsidR="00F95676">
        <w:t xml:space="preserve">d will </w:t>
      </w:r>
      <w:r w:rsidR="007638BF">
        <w:t xml:space="preserve">provide the clinical specialty. </w:t>
      </w:r>
    </w:p>
    <w:p w:rsidR="007A7826" w:rsidRDefault="007A7826" w:rsidP="004A3168">
      <w:pPr>
        <w:jc w:val="both"/>
        <w:rPr>
          <w:rFonts w:ascii="Calibri" w:hAnsi="Calibri" w:cs="Calibri"/>
          <w:sz w:val="28"/>
          <w:szCs w:val="28"/>
        </w:rPr>
      </w:pPr>
    </w:p>
    <w:p w:rsidR="00A670C8" w:rsidRDefault="00A670C8" w:rsidP="004A3168">
      <w:pPr>
        <w:jc w:val="both"/>
        <w:rPr>
          <w:rFonts w:ascii="Calibri" w:hAnsi="Calibri" w:cs="Calibri"/>
          <w:sz w:val="28"/>
          <w:szCs w:val="28"/>
        </w:rPr>
      </w:pPr>
    </w:p>
    <w:p w:rsidR="00A670C8" w:rsidRDefault="00A670C8" w:rsidP="004A3168">
      <w:pPr>
        <w:jc w:val="both"/>
        <w:rPr>
          <w:rFonts w:ascii="Calibri" w:hAnsi="Calibri" w:cs="Calibri"/>
          <w:sz w:val="28"/>
          <w:szCs w:val="28"/>
        </w:rPr>
      </w:pPr>
    </w:p>
    <w:p w:rsidR="00A670C8" w:rsidRDefault="00A670C8" w:rsidP="004A3168">
      <w:pPr>
        <w:jc w:val="both"/>
        <w:rPr>
          <w:rFonts w:ascii="Calibri" w:hAnsi="Calibri" w:cs="Calibri"/>
          <w:sz w:val="28"/>
          <w:szCs w:val="28"/>
        </w:rPr>
      </w:pPr>
    </w:p>
    <w:p w:rsidR="00A670C8" w:rsidRDefault="00A670C8" w:rsidP="004A3168">
      <w:pPr>
        <w:jc w:val="both"/>
        <w:rPr>
          <w:rFonts w:ascii="Calibri" w:hAnsi="Calibri" w:cs="Calibri"/>
          <w:sz w:val="28"/>
          <w:szCs w:val="28"/>
        </w:rPr>
      </w:pPr>
    </w:p>
    <w:p w:rsidR="007A7826" w:rsidRDefault="007A7826" w:rsidP="004A3168">
      <w:pPr>
        <w:jc w:val="both"/>
        <w:rPr>
          <w:rFonts w:ascii="Calibri" w:hAnsi="Calibri" w:cs="Calibri"/>
          <w:sz w:val="28"/>
          <w:szCs w:val="28"/>
        </w:rPr>
      </w:pPr>
    </w:p>
    <w:p w:rsidR="00D45EE6" w:rsidRDefault="00D45EE6" w:rsidP="00EF3DEA">
      <w:pPr>
        <w:spacing w:line="36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AA51CA" w:rsidRPr="00AA51CA" w:rsidRDefault="00AA51CA" w:rsidP="00FD647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E2B25" w:rsidRDefault="000E2B25" w:rsidP="001B65ED">
      <w:pPr>
        <w:spacing w:line="36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6A4A27" w:rsidRDefault="006A4A27" w:rsidP="006A4A27">
      <w:pPr>
        <w:spacing w:line="360" w:lineRule="auto"/>
        <w:ind w:firstLine="720"/>
        <w:jc w:val="center"/>
        <w:rPr>
          <w:rFonts w:ascii="Arial" w:hAnsi="Arial" w:cs="Arial"/>
          <w:b/>
          <w:sz w:val="20"/>
          <w:szCs w:val="20"/>
        </w:rPr>
      </w:pPr>
      <w:r w:rsidRPr="006A4A27">
        <w:rPr>
          <w:rFonts w:ascii="Arial" w:hAnsi="Arial" w:cs="Arial"/>
          <w:b/>
          <w:sz w:val="20"/>
          <w:szCs w:val="20"/>
        </w:rPr>
        <w:t>MoU for Clinical Trial on Mental Health (STOPS PLUS)</w:t>
      </w:r>
    </w:p>
    <w:p w:rsidR="006A4A27" w:rsidRDefault="006A4A27" w:rsidP="006A4A27">
      <w:pPr>
        <w:spacing w:line="360" w:lineRule="auto"/>
        <w:ind w:firstLine="720"/>
        <w:jc w:val="center"/>
        <w:rPr>
          <w:rFonts w:ascii="Arial" w:hAnsi="Arial" w:cs="Arial"/>
          <w:b/>
          <w:sz w:val="20"/>
          <w:szCs w:val="20"/>
        </w:rPr>
      </w:pPr>
      <w:r w:rsidRPr="006A4A27">
        <w:rPr>
          <w:rFonts w:ascii="Arial" w:hAnsi="Arial" w:cs="Arial"/>
          <w:b/>
          <w:sz w:val="20"/>
          <w:szCs w:val="20"/>
        </w:rPr>
        <w:t xml:space="preserve"> </w:t>
      </w:r>
    </w:p>
    <w:p w:rsidR="00BC7823" w:rsidRDefault="008A12B5" w:rsidP="006A4A27">
      <w:pPr>
        <w:spacing w:line="360" w:lineRule="auto"/>
        <w:ind w:firstLine="7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172075" cy="2695575"/>
            <wp:effectExtent l="19050" t="0" r="9525" b="0"/>
            <wp:docPr id="1" name="Picture 1" descr="IMG-20190108-WA0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-20190108-WA002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1005" w:rsidRDefault="00401005" w:rsidP="006A4A27">
      <w:pPr>
        <w:spacing w:line="360" w:lineRule="auto"/>
        <w:ind w:firstLine="720"/>
        <w:jc w:val="center"/>
        <w:rPr>
          <w:rFonts w:ascii="Arial" w:hAnsi="Arial" w:cs="Arial"/>
          <w:sz w:val="20"/>
          <w:szCs w:val="20"/>
        </w:rPr>
      </w:pPr>
    </w:p>
    <w:p w:rsidR="00401005" w:rsidRPr="001B65ED" w:rsidRDefault="00401005" w:rsidP="006A4A27">
      <w:pPr>
        <w:spacing w:line="360" w:lineRule="auto"/>
        <w:ind w:firstLine="720"/>
        <w:jc w:val="center"/>
        <w:rPr>
          <w:rFonts w:ascii="Arial" w:hAnsi="Arial" w:cs="Arial"/>
          <w:sz w:val="20"/>
          <w:szCs w:val="20"/>
        </w:rPr>
      </w:pPr>
      <w:bookmarkStart w:id="0" w:name="_GoBack"/>
      <w:r w:rsidRPr="00401005">
        <w:rPr>
          <w:rFonts w:ascii="Arial" w:hAnsi="Arial" w:cs="Arial"/>
          <w:sz w:val="20"/>
          <w:szCs w:val="20"/>
        </w:rPr>
        <w:drawing>
          <wp:inline distT="0" distB="0" distL="114300" distR="114300">
            <wp:extent cx="5274310" cy="2966720"/>
            <wp:effectExtent l="0" t="0" r="4445" b="1905"/>
            <wp:docPr id="2" name="Picture 2" descr="IMG-20190108-WA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G-20190108-WA000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01005" w:rsidRPr="001B65ED" w:rsidSect="00EB6238">
      <w:headerReference w:type="default" r:id="rId9"/>
      <w:footerReference w:type="default" r:id="rId10"/>
      <w:pgSz w:w="12240" w:h="15840" w:code="1"/>
      <w:pgMar w:top="270" w:right="1350" w:bottom="432" w:left="1260" w:header="27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5640" w:rsidRDefault="00065640" w:rsidP="00BE3CF3">
      <w:r>
        <w:separator/>
      </w:r>
    </w:p>
  </w:endnote>
  <w:endnote w:type="continuationSeparator" w:id="1">
    <w:p w:rsidR="00065640" w:rsidRDefault="00065640" w:rsidP="00BE3C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037" w:rsidRDefault="00CB6037" w:rsidP="00CB6037">
    <w:pPr>
      <w:pStyle w:val="Footer"/>
      <w:tabs>
        <w:tab w:val="clear" w:pos="4680"/>
        <w:tab w:val="clear" w:pos="9360"/>
        <w:tab w:val="left" w:pos="2850"/>
      </w:tabs>
    </w:pPr>
  </w:p>
  <w:p w:rsidR="00CB6037" w:rsidRDefault="009959B6" w:rsidP="00CB6037">
    <w:pPr>
      <w:pStyle w:val="Footer"/>
      <w:tabs>
        <w:tab w:val="clear" w:pos="4680"/>
        <w:tab w:val="clear" w:pos="9360"/>
        <w:tab w:val="left" w:pos="2850"/>
      </w:tabs>
    </w:pPr>
    <w:r>
      <w:rPr>
        <w:noProof/>
      </w:rPr>
      <w:pict>
        <v:line id="_x0000_s2055" style="position:absolute;z-index:251657728" from="9pt,10.05pt" to="507pt,10.05pt" strokecolor="blue" strokeweight="3pt">
          <v:stroke linestyle="thinThin"/>
        </v:line>
      </w:pict>
    </w:r>
  </w:p>
  <w:p w:rsidR="00CB6037" w:rsidRPr="00417EA8" w:rsidRDefault="00CB6037" w:rsidP="005853AF">
    <w:pPr>
      <w:tabs>
        <w:tab w:val="left" w:pos="3240"/>
      </w:tabs>
      <w:spacing w:line="100" w:lineRule="atLeast"/>
      <w:jc w:val="center"/>
      <w:rPr>
        <w:rFonts w:ascii="Arial" w:hAnsi="Arial"/>
        <w:b/>
        <w:sz w:val="18"/>
        <w:szCs w:val="18"/>
      </w:rPr>
    </w:pPr>
    <w:r w:rsidRPr="00417EA8">
      <w:rPr>
        <w:rFonts w:ascii="Arial" w:hAnsi="Arial"/>
        <w:b/>
        <w:bCs/>
        <w:sz w:val="18"/>
        <w:szCs w:val="18"/>
      </w:rPr>
      <w:t xml:space="preserve">Phase V, Hayatabad </w:t>
    </w:r>
    <w:r>
      <w:rPr>
        <w:rFonts w:ascii="Arial" w:hAnsi="Arial"/>
        <w:b/>
        <w:bCs/>
        <w:sz w:val="18"/>
        <w:szCs w:val="18"/>
      </w:rPr>
      <w:t>Peshawar</w:t>
    </w:r>
  </w:p>
  <w:p w:rsidR="00CB6037" w:rsidRDefault="00CB6037" w:rsidP="00CB6037">
    <w:pPr>
      <w:pStyle w:val="Footer"/>
      <w:tabs>
        <w:tab w:val="clear" w:pos="4680"/>
        <w:tab w:val="clear" w:pos="9360"/>
        <w:tab w:val="left" w:pos="285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5640" w:rsidRDefault="00065640" w:rsidP="00BE3CF3">
      <w:r>
        <w:separator/>
      </w:r>
    </w:p>
  </w:footnote>
  <w:footnote w:type="continuationSeparator" w:id="1">
    <w:p w:rsidR="00065640" w:rsidRDefault="00065640" w:rsidP="00BE3C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C82" w:rsidRPr="00D95226" w:rsidRDefault="008A12B5" w:rsidP="00842920">
    <w:pPr>
      <w:jc w:val="center"/>
      <w:rPr>
        <w:rFonts w:ascii="Elephant" w:hAnsi="Elephant"/>
        <w:b/>
        <w:sz w:val="40"/>
        <w:szCs w:val="60"/>
      </w:rPr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align>inside</wp:align>
          </wp:positionH>
          <wp:positionV relativeFrom="paragraph">
            <wp:align>outside</wp:align>
          </wp:positionV>
          <wp:extent cx="1382395" cy="563245"/>
          <wp:effectExtent l="19050" t="0" r="8255" b="0"/>
          <wp:wrapNone/>
          <wp:docPr id="8" name="Picture 2" descr="C:\Documents and Settings\ibrahim\My Documents\KMU Insign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ibrahim\My Documents\KMU Insigni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2395" cy="563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42920">
      <w:rPr>
        <w:rFonts w:ascii="Algerian" w:hAnsi="Algerian"/>
        <w:b/>
        <w:sz w:val="30"/>
        <w:szCs w:val="50"/>
      </w:rPr>
      <w:t xml:space="preserve">           </w:t>
    </w:r>
    <w:r w:rsidR="00307C82" w:rsidRPr="00D95226">
      <w:rPr>
        <w:rFonts w:ascii="Algerian" w:hAnsi="Algerian"/>
        <w:b/>
        <w:sz w:val="30"/>
        <w:szCs w:val="50"/>
      </w:rPr>
      <w:t>Khyber Medical University Peshawar</w:t>
    </w:r>
  </w:p>
  <w:p w:rsidR="00307C82" w:rsidRPr="00D95226" w:rsidRDefault="00307C82" w:rsidP="00842920">
    <w:pPr>
      <w:ind w:left="720"/>
      <w:jc w:val="center"/>
      <w:rPr>
        <w:b/>
        <w:sz w:val="14"/>
        <w:szCs w:val="46"/>
      </w:rPr>
    </w:pPr>
    <w:r w:rsidRPr="00D95226">
      <w:rPr>
        <w:b/>
        <w:sz w:val="14"/>
        <w:szCs w:val="46"/>
      </w:rPr>
      <w:t>Phase-V Hayatabad, Peshawar, Khyber Pakhtunkhwa, Pakistan</w:t>
    </w:r>
  </w:p>
  <w:p w:rsidR="00307C82" w:rsidRPr="00D95226" w:rsidRDefault="00307C82" w:rsidP="00842920">
    <w:pPr>
      <w:ind w:left="720"/>
      <w:jc w:val="center"/>
      <w:rPr>
        <w:b/>
        <w:sz w:val="12"/>
        <w:szCs w:val="12"/>
      </w:rPr>
    </w:pPr>
    <w:r w:rsidRPr="00D95226">
      <w:rPr>
        <w:b/>
        <w:sz w:val="12"/>
        <w:szCs w:val="12"/>
      </w:rPr>
      <w:t>Web Site: http//kmu.edu.pk</w:t>
    </w:r>
    <w:r w:rsidRPr="00D95226">
      <w:rPr>
        <w:b/>
        <w:sz w:val="12"/>
        <w:szCs w:val="12"/>
      </w:rPr>
      <w:tab/>
      <w:t xml:space="preserve"> </w:t>
    </w:r>
    <w:r w:rsidRPr="00D95226">
      <w:rPr>
        <w:b/>
        <w:bCs/>
        <w:sz w:val="12"/>
        <w:szCs w:val="12"/>
      </w:rPr>
      <w:t xml:space="preserve"> Ph:</w:t>
    </w:r>
    <w:r w:rsidRPr="00D95226">
      <w:rPr>
        <w:b/>
        <w:sz w:val="12"/>
        <w:szCs w:val="12"/>
      </w:rPr>
      <w:t xml:space="preserve"> 092-91-9217696-97, 99 and 9217703, Fax: 092-91-9217704</w:t>
    </w:r>
  </w:p>
  <w:p w:rsidR="00307C82" w:rsidRPr="0057332B" w:rsidRDefault="00307C82" w:rsidP="00842920">
    <w:pPr>
      <w:jc w:val="center"/>
      <w:rPr>
        <w:b/>
        <w:sz w:val="2"/>
        <w:szCs w:val="2"/>
      </w:rPr>
    </w:pPr>
  </w:p>
  <w:p w:rsidR="00307C82" w:rsidRDefault="00842920" w:rsidP="00842920">
    <w:pPr>
      <w:jc w:val="center"/>
      <w:rPr>
        <w:rFonts w:ascii="Algerian" w:hAnsi="Algerian" w:cs="Arial"/>
        <w:b/>
        <w:bCs/>
        <w:sz w:val="22"/>
        <w:szCs w:val="22"/>
      </w:rPr>
    </w:pPr>
    <w:r>
      <w:rPr>
        <w:rFonts w:ascii="Algerian" w:hAnsi="Algerian" w:cs="Arial"/>
        <w:b/>
        <w:bCs/>
        <w:sz w:val="22"/>
        <w:szCs w:val="22"/>
      </w:rPr>
      <w:t xml:space="preserve">    </w:t>
    </w:r>
    <w:r w:rsidR="00307C82" w:rsidRPr="00F27C8E">
      <w:rPr>
        <w:rFonts w:ascii="Algerian" w:hAnsi="Algerian" w:cs="Arial"/>
        <w:b/>
        <w:bCs/>
        <w:sz w:val="22"/>
        <w:szCs w:val="22"/>
      </w:rPr>
      <w:t xml:space="preserve">(MEDIA &amp; PROTOCOL </w:t>
    </w:r>
    <w:r w:rsidR="00307C82">
      <w:rPr>
        <w:rFonts w:ascii="Algerian" w:hAnsi="Algerian" w:cs="Arial"/>
        <w:b/>
        <w:bCs/>
        <w:sz w:val="22"/>
        <w:szCs w:val="22"/>
      </w:rPr>
      <w:t>SECTION</w:t>
    </w:r>
    <w:r w:rsidR="00307C82" w:rsidRPr="00F27C8E">
      <w:rPr>
        <w:rFonts w:ascii="Algerian" w:hAnsi="Algerian" w:cs="Arial"/>
        <w:b/>
        <w:bCs/>
        <w:sz w:val="22"/>
        <w:szCs w:val="22"/>
      </w:rPr>
      <w:t>)</w:t>
    </w:r>
  </w:p>
  <w:p w:rsidR="00307C82" w:rsidRPr="00307C82" w:rsidRDefault="009959B6" w:rsidP="00977ADA">
    <w:pPr>
      <w:tabs>
        <w:tab w:val="center" w:pos="4815"/>
        <w:tab w:val="right" w:pos="9630"/>
      </w:tabs>
      <w:jc w:val="center"/>
      <w:rPr>
        <w:rFonts w:ascii="Algerian" w:hAnsi="Algerian"/>
        <w:b/>
        <w:bCs/>
        <w:sz w:val="22"/>
        <w:szCs w:val="22"/>
      </w:rPr>
    </w:pPr>
    <w:r>
      <w:rPr>
        <w:rFonts w:ascii="Algerian" w:hAnsi="Algerian"/>
        <w:b/>
        <w:bCs/>
        <w:noProof/>
        <w:sz w:val="22"/>
        <w:szCs w:val="22"/>
      </w:rPr>
      <w:pict>
        <v:line id="_x0000_s2052" style="position:absolute;left:0;text-align:left;z-index:251656704" from="-34.5pt,3.55pt" to="519.75pt,3.55pt" strokecolor="#36f" strokeweight="3pt">
          <v:stroke linestyle="thinThin"/>
        </v:line>
      </w:pict>
    </w:r>
    <w:r w:rsidR="00977ADA">
      <w:tab/>
    </w:r>
    <w:r w:rsidR="00977ADA" w:rsidRPr="00307C82">
      <w:rPr>
        <w:rFonts w:ascii="Algerian" w:hAnsi="Algerian"/>
        <w:b/>
        <w:bCs/>
        <w:sz w:val="22"/>
        <w:szCs w:val="22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99.75pt;height:1200pt" o:bullet="t">
        <v:imagedata r:id="rId1" o:title="insignia4d" croptop="17765f" cropbottom="23565f" cropleft="19421f" cropright="18808f"/>
      </v:shape>
    </w:pict>
  </w:numPicBullet>
  <w:abstractNum w:abstractNumId="0">
    <w:nsid w:val="02CF6672"/>
    <w:multiLevelType w:val="hybridMultilevel"/>
    <w:tmpl w:val="7374CD64"/>
    <w:lvl w:ilvl="0" w:tplc="05D2C428">
      <w:start w:val="1"/>
      <w:numFmt w:val="decimal"/>
      <w:lvlText w:val="%1."/>
      <w:lvlJc w:val="left"/>
      <w:pPr>
        <w:ind w:left="180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B420179"/>
    <w:multiLevelType w:val="hybridMultilevel"/>
    <w:tmpl w:val="9B08F58E"/>
    <w:lvl w:ilvl="0" w:tplc="02D2AB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3340C2"/>
    <w:multiLevelType w:val="hybridMultilevel"/>
    <w:tmpl w:val="7374CD64"/>
    <w:lvl w:ilvl="0" w:tplc="05D2C428">
      <w:start w:val="1"/>
      <w:numFmt w:val="decimal"/>
      <w:lvlText w:val="%1."/>
      <w:lvlJc w:val="left"/>
      <w:pPr>
        <w:ind w:left="180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3C52BCC"/>
    <w:multiLevelType w:val="hybridMultilevel"/>
    <w:tmpl w:val="CA4A1C9C"/>
    <w:lvl w:ilvl="0" w:tplc="CF3011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B93324E"/>
    <w:multiLevelType w:val="hybridMultilevel"/>
    <w:tmpl w:val="3F2E21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D0490E"/>
    <w:multiLevelType w:val="hybridMultilevel"/>
    <w:tmpl w:val="BB8807D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ED6333"/>
    <w:multiLevelType w:val="hybridMultilevel"/>
    <w:tmpl w:val="7374CD64"/>
    <w:lvl w:ilvl="0" w:tplc="05D2C428">
      <w:start w:val="1"/>
      <w:numFmt w:val="decimal"/>
      <w:lvlText w:val="%1."/>
      <w:lvlJc w:val="left"/>
      <w:pPr>
        <w:ind w:left="180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BA77FCB"/>
    <w:multiLevelType w:val="hybridMultilevel"/>
    <w:tmpl w:val="C2D60A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CF4736C"/>
    <w:multiLevelType w:val="hybridMultilevel"/>
    <w:tmpl w:val="8780CBA4"/>
    <w:lvl w:ilvl="0" w:tplc="CE6C8F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4686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A90FC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440F7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3A1E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8E4C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4CC7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2E2B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4E5A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F0F3189"/>
    <w:multiLevelType w:val="hybridMultilevel"/>
    <w:tmpl w:val="9698C67C"/>
    <w:lvl w:ilvl="0" w:tplc="35B4BD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84"/>
      </w:rPr>
    </w:lvl>
    <w:lvl w:ilvl="1" w:tplc="0B4238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4387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BCEFF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86F3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BEAD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3102F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424E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44CD3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5D265326"/>
    <w:multiLevelType w:val="hybridMultilevel"/>
    <w:tmpl w:val="6EDED88E"/>
    <w:lvl w:ilvl="0" w:tplc="4AD65B86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6DED7DEB"/>
    <w:multiLevelType w:val="hybridMultilevel"/>
    <w:tmpl w:val="D0B66C4E"/>
    <w:lvl w:ilvl="0" w:tplc="4BF44B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0C22C1"/>
    <w:multiLevelType w:val="multilevel"/>
    <w:tmpl w:val="710C22C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FE40E4"/>
    <w:multiLevelType w:val="hybridMultilevel"/>
    <w:tmpl w:val="7374CD64"/>
    <w:lvl w:ilvl="0" w:tplc="05D2C428">
      <w:start w:val="1"/>
      <w:numFmt w:val="decimal"/>
      <w:lvlText w:val="%1."/>
      <w:lvlJc w:val="left"/>
      <w:pPr>
        <w:ind w:left="180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758E2C94"/>
    <w:multiLevelType w:val="hybridMultilevel"/>
    <w:tmpl w:val="CA88645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11"/>
  </w:num>
  <w:num w:numId="5">
    <w:abstractNumId w:val="4"/>
  </w:num>
  <w:num w:numId="6">
    <w:abstractNumId w:val="10"/>
  </w:num>
  <w:num w:numId="7">
    <w:abstractNumId w:val="14"/>
  </w:num>
  <w:num w:numId="8">
    <w:abstractNumId w:val="5"/>
  </w:num>
  <w:num w:numId="9">
    <w:abstractNumId w:val="8"/>
  </w:num>
  <w:num w:numId="10">
    <w:abstractNumId w:val="13"/>
  </w:num>
  <w:num w:numId="11">
    <w:abstractNumId w:val="3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0"/>
  </w:num>
  <w:num w:numId="15">
    <w:abstractNumId w:val="2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0NzK0MLQwMDY3MTMwN7dQ0lEKTi0uzszPAykwqQUAY/drsywAAAA="/>
  </w:docVars>
  <w:rsids>
    <w:rsidRoot w:val="00753145"/>
    <w:rsid w:val="000152A7"/>
    <w:rsid w:val="00021F63"/>
    <w:rsid w:val="00026E3C"/>
    <w:rsid w:val="0002778B"/>
    <w:rsid w:val="000301B4"/>
    <w:rsid w:val="00031186"/>
    <w:rsid w:val="00036398"/>
    <w:rsid w:val="0004096A"/>
    <w:rsid w:val="000448E4"/>
    <w:rsid w:val="00046283"/>
    <w:rsid w:val="00051D87"/>
    <w:rsid w:val="00052961"/>
    <w:rsid w:val="00063086"/>
    <w:rsid w:val="000637EF"/>
    <w:rsid w:val="00065640"/>
    <w:rsid w:val="00072A25"/>
    <w:rsid w:val="00082C8B"/>
    <w:rsid w:val="000832D4"/>
    <w:rsid w:val="000B5604"/>
    <w:rsid w:val="000B61FB"/>
    <w:rsid w:val="000D7341"/>
    <w:rsid w:val="000E1895"/>
    <w:rsid w:val="000E2B25"/>
    <w:rsid w:val="000E7F72"/>
    <w:rsid w:val="00100355"/>
    <w:rsid w:val="00102C75"/>
    <w:rsid w:val="001227D1"/>
    <w:rsid w:val="00123CBF"/>
    <w:rsid w:val="00123F0E"/>
    <w:rsid w:val="00125B69"/>
    <w:rsid w:val="0012792F"/>
    <w:rsid w:val="001334E4"/>
    <w:rsid w:val="0013400F"/>
    <w:rsid w:val="00155865"/>
    <w:rsid w:val="00172F18"/>
    <w:rsid w:val="001732B1"/>
    <w:rsid w:val="00187E3C"/>
    <w:rsid w:val="00192312"/>
    <w:rsid w:val="00193491"/>
    <w:rsid w:val="00193EA8"/>
    <w:rsid w:val="001A1E38"/>
    <w:rsid w:val="001A428F"/>
    <w:rsid w:val="001B0BEB"/>
    <w:rsid w:val="001B51C1"/>
    <w:rsid w:val="001B65ED"/>
    <w:rsid w:val="001C271A"/>
    <w:rsid w:val="001C3FD8"/>
    <w:rsid w:val="001C4BB6"/>
    <w:rsid w:val="001C592B"/>
    <w:rsid w:val="001D01CD"/>
    <w:rsid w:val="001E19AA"/>
    <w:rsid w:val="001E39D2"/>
    <w:rsid w:val="001E73E3"/>
    <w:rsid w:val="001E76A1"/>
    <w:rsid w:val="001F4996"/>
    <w:rsid w:val="001F6D93"/>
    <w:rsid w:val="001F78AB"/>
    <w:rsid w:val="002000A0"/>
    <w:rsid w:val="00206EC4"/>
    <w:rsid w:val="00215D72"/>
    <w:rsid w:val="00216FD1"/>
    <w:rsid w:val="0022150D"/>
    <w:rsid w:val="00234725"/>
    <w:rsid w:val="002349BD"/>
    <w:rsid w:val="00237F89"/>
    <w:rsid w:val="0024587B"/>
    <w:rsid w:val="002530A6"/>
    <w:rsid w:val="00255862"/>
    <w:rsid w:val="00256F54"/>
    <w:rsid w:val="00262B60"/>
    <w:rsid w:val="002724D6"/>
    <w:rsid w:val="00275276"/>
    <w:rsid w:val="0027724A"/>
    <w:rsid w:val="002778E0"/>
    <w:rsid w:val="002837A5"/>
    <w:rsid w:val="00296EDD"/>
    <w:rsid w:val="002A03BC"/>
    <w:rsid w:val="002A11BD"/>
    <w:rsid w:val="002A66EE"/>
    <w:rsid w:val="002A72EC"/>
    <w:rsid w:val="002A7708"/>
    <w:rsid w:val="002B4266"/>
    <w:rsid w:val="002C0C73"/>
    <w:rsid w:val="002C0F40"/>
    <w:rsid w:val="002C1EE3"/>
    <w:rsid w:val="002C20BC"/>
    <w:rsid w:val="002D1FD3"/>
    <w:rsid w:val="002E020B"/>
    <w:rsid w:val="002E2A4D"/>
    <w:rsid w:val="002E2E8B"/>
    <w:rsid w:val="002F0051"/>
    <w:rsid w:val="002F1E47"/>
    <w:rsid w:val="002F2F06"/>
    <w:rsid w:val="002F4EE4"/>
    <w:rsid w:val="002F5E69"/>
    <w:rsid w:val="002F6BDB"/>
    <w:rsid w:val="00307C82"/>
    <w:rsid w:val="003114EB"/>
    <w:rsid w:val="00313E4D"/>
    <w:rsid w:val="0031480D"/>
    <w:rsid w:val="00314834"/>
    <w:rsid w:val="003157C3"/>
    <w:rsid w:val="00320D7D"/>
    <w:rsid w:val="00322A9A"/>
    <w:rsid w:val="00324F57"/>
    <w:rsid w:val="00326E0B"/>
    <w:rsid w:val="00327BF4"/>
    <w:rsid w:val="00327F4A"/>
    <w:rsid w:val="00331113"/>
    <w:rsid w:val="00332F1E"/>
    <w:rsid w:val="00333D75"/>
    <w:rsid w:val="00341710"/>
    <w:rsid w:val="00342197"/>
    <w:rsid w:val="00342F3D"/>
    <w:rsid w:val="00344751"/>
    <w:rsid w:val="00346F3C"/>
    <w:rsid w:val="0035071D"/>
    <w:rsid w:val="00351E55"/>
    <w:rsid w:val="003557FC"/>
    <w:rsid w:val="00362141"/>
    <w:rsid w:val="00363EFF"/>
    <w:rsid w:val="003645BA"/>
    <w:rsid w:val="003661A2"/>
    <w:rsid w:val="0036740E"/>
    <w:rsid w:val="00375FA6"/>
    <w:rsid w:val="00377AA9"/>
    <w:rsid w:val="00382DF3"/>
    <w:rsid w:val="003840F8"/>
    <w:rsid w:val="0038657A"/>
    <w:rsid w:val="00386884"/>
    <w:rsid w:val="00392A30"/>
    <w:rsid w:val="003A78FB"/>
    <w:rsid w:val="003B04BA"/>
    <w:rsid w:val="003C4856"/>
    <w:rsid w:val="003D080A"/>
    <w:rsid w:val="003D2C2D"/>
    <w:rsid w:val="003D7C33"/>
    <w:rsid w:val="003D7ED6"/>
    <w:rsid w:val="003E3C84"/>
    <w:rsid w:val="003F1A72"/>
    <w:rsid w:val="003F4216"/>
    <w:rsid w:val="00401005"/>
    <w:rsid w:val="0041251B"/>
    <w:rsid w:val="00413510"/>
    <w:rsid w:val="004161D0"/>
    <w:rsid w:val="004274A5"/>
    <w:rsid w:val="00427D9B"/>
    <w:rsid w:val="00440660"/>
    <w:rsid w:val="004436D5"/>
    <w:rsid w:val="0044434F"/>
    <w:rsid w:val="0044555B"/>
    <w:rsid w:val="0045145E"/>
    <w:rsid w:val="00451944"/>
    <w:rsid w:val="00451C21"/>
    <w:rsid w:val="00453D3A"/>
    <w:rsid w:val="0045733C"/>
    <w:rsid w:val="00461C8E"/>
    <w:rsid w:val="0046257B"/>
    <w:rsid w:val="00465E97"/>
    <w:rsid w:val="00470321"/>
    <w:rsid w:val="00470B2F"/>
    <w:rsid w:val="004756C2"/>
    <w:rsid w:val="00481A25"/>
    <w:rsid w:val="00481B01"/>
    <w:rsid w:val="00485CCE"/>
    <w:rsid w:val="0048649F"/>
    <w:rsid w:val="00486B65"/>
    <w:rsid w:val="00487BAA"/>
    <w:rsid w:val="004901EA"/>
    <w:rsid w:val="00491A33"/>
    <w:rsid w:val="00492C35"/>
    <w:rsid w:val="004A2999"/>
    <w:rsid w:val="004A3168"/>
    <w:rsid w:val="004B4ED3"/>
    <w:rsid w:val="004B6B4D"/>
    <w:rsid w:val="004C0FF4"/>
    <w:rsid w:val="004C287B"/>
    <w:rsid w:val="004D477A"/>
    <w:rsid w:val="004E1258"/>
    <w:rsid w:val="004E1798"/>
    <w:rsid w:val="004E46A0"/>
    <w:rsid w:val="004F0C7A"/>
    <w:rsid w:val="004F5754"/>
    <w:rsid w:val="0050046D"/>
    <w:rsid w:val="0050372F"/>
    <w:rsid w:val="005042CA"/>
    <w:rsid w:val="00504B09"/>
    <w:rsid w:val="00514628"/>
    <w:rsid w:val="00515319"/>
    <w:rsid w:val="00517E0E"/>
    <w:rsid w:val="00522E05"/>
    <w:rsid w:val="0052457A"/>
    <w:rsid w:val="00524952"/>
    <w:rsid w:val="00527E91"/>
    <w:rsid w:val="005310B1"/>
    <w:rsid w:val="00532FDA"/>
    <w:rsid w:val="005339C9"/>
    <w:rsid w:val="0053454C"/>
    <w:rsid w:val="00535665"/>
    <w:rsid w:val="00546B87"/>
    <w:rsid w:val="00547F07"/>
    <w:rsid w:val="00550D97"/>
    <w:rsid w:val="005543A9"/>
    <w:rsid w:val="00556D90"/>
    <w:rsid w:val="00560650"/>
    <w:rsid w:val="00571107"/>
    <w:rsid w:val="0057210F"/>
    <w:rsid w:val="00572D86"/>
    <w:rsid w:val="0057332B"/>
    <w:rsid w:val="00583591"/>
    <w:rsid w:val="005853AF"/>
    <w:rsid w:val="00590562"/>
    <w:rsid w:val="00595131"/>
    <w:rsid w:val="00597F4A"/>
    <w:rsid w:val="005A1528"/>
    <w:rsid w:val="005A1A93"/>
    <w:rsid w:val="005A59B9"/>
    <w:rsid w:val="005A7BF6"/>
    <w:rsid w:val="005B57F7"/>
    <w:rsid w:val="005B7707"/>
    <w:rsid w:val="005C01F7"/>
    <w:rsid w:val="005C0BFE"/>
    <w:rsid w:val="005D1321"/>
    <w:rsid w:val="005E27A5"/>
    <w:rsid w:val="005E4A0A"/>
    <w:rsid w:val="005E5BC0"/>
    <w:rsid w:val="005F1D93"/>
    <w:rsid w:val="005F4D83"/>
    <w:rsid w:val="0060140E"/>
    <w:rsid w:val="0061230B"/>
    <w:rsid w:val="006141F8"/>
    <w:rsid w:val="006211EB"/>
    <w:rsid w:val="006332BC"/>
    <w:rsid w:val="006361E0"/>
    <w:rsid w:val="00643DC6"/>
    <w:rsid w:val="006769FC"/>
    <w:rsid w:val="006776D4"/>
    <w:rsid w:val="00682A66"/>
    <w:rsid w:val="00683A40"/>
    <w:rsid w:val="00687296"/>
    <w:rsid w:val="0069080F"/>
    <w:rsid w:val="006925FD"/>
    <w:rsid w:val="00695505"/>
    <w:rsid w:val="00696B63"/>
    <w:rsid w:val="006A322A"/>
    <w:rsid w:val="006A4A27"/>
    <w:rsid w:val="006A592B"/>
    <w:rsid w:val="006B3BCD"/>
    <w:rsid w:val="006B46B1"/>
    <w:rsid w:val="006C067A"/>
    <w:rsid w:val="006C4C94"/>
    <w:rsid w:val="006C7B2A"/>
    <w:rsid w:val="006D1B05"/>
    <w:rsid w:val="006E5F71"/>
    <w:rsid w:val="006E6E25"/>
    <w:rsid w:val="006E7AED"/>
    <w:rsid w:val="006E7BCF"/>
    <w:rsid w:val="006E7CF8"/>
    <w:rsid w:val="006F02C0"/>
    <w:rsid w:val="006F08A8"/>
    <w:rsid w:val="006F239C"/>
    <w:rsid w:val="007050BB"/>
    <w:rsid w:val="00710AD9"/>
    <w:rsid w:val="00715EA7"/>
    <w:rsid w:val="00736E09"/>
    <w:rsid w:val="00741120"/>
    <w:rsid w:val="007518D9"/>
    <w:rsid w:val="00752093"/>
    <w:rsid w:val="00752171"/>
    <w:rsid w:val="00753145"/>
    <w:rsid w:val="00753839"/>
    <w:rsid w:val="00757DC3"/>
    <w:rsid w:val="007638BF"/>
    <w:rsid w:val="007716E3"/>
    <w:rsid w:val="00771B48"/>
    <w:rsid w:val="00775A07"/>
    <w:rsid w:val="00780AD5"/>
    <w:rsid w:val="00787CA1"/>
    <w:rsid w:val="007945A1"/>
    <w:rsid w:val="00795E3A"/>
    <w:rsid w:val="007A7826"/>
    <w:rsid w:val="007B04E9"/>
    <w:rsid w:val="007B1106"/>
    <w:rsid w:val="007B5422"/>
    <w:rsid w:val="007C30CF"/>
    <w:rsid w:val="007C495E"/>
    <w:rsid w:val="007C5F87"/>
    <w:rsid w:val="007C67CF"/>
    <w:rsid w:val="007D4A74"/>
    <w:rsid w:val="007D577D"/>
    <w:rsid w:val="007D7055"/>
    <w:rsid w:val="007E303F"/>
    <w:rsid w:val="007E54A0"/>
    <w:rsid w:val="007E715C"/>
    <w:rsid w:val="007F0651"/>
    <w:rsid w:val="007F4C5F"/>
    <w:rsid w:val="008013F7"/>
    <w:rsid w:val="00806A93"/>
    <w:rsid w:val="00810156"/>
    <w:rsid w:val="0081169E"/>
    <w:rsid w:val="0081220A"/>
    <w:rsid w:val="00823A69"/>
    <w:rsid w:val="008248C0"/>
    <w:rsid w:val="00833C78"/>
    <w:rsid w:val="00834908"/>
    <w:rsid w:val="00835FB1"/>
    <w:rsid w:val="00840813"/>
    <w:rsid w:val="008426D2"/>
    <w:rsid w:val="00842920"/>
    <w:rsid w:val="008549A2"/>
    <w:rsid w:val="008610D9"/>
    <w:rsid w:val="00862D46"/>
    <w:rsid w:val="00866ED5"/>
    <w:rsid w:val="00874D72"/>
    <w:rsid w:val="008800E4"/>
    <w:rsid w:val="00880C80"/>
    <w:rsid w:val="00884729"/>
    <w:rsid w:val="0088730D"/>
    <w:rsid w:val="00896EB5"/>
    <w:rsid w:val="008A12B5"/>
    <w:rsid w:val="008B0AE5"/>
    <w:rsid w:val="008B0F08"/>
    <w:rsid w:val="008B2DD1"/>
    <w:rsid w:val="008B34CB"/>
    <w:rsid w:val="008B49C7"/>
    <w:rsid w:val="008B5132"/>
    <w:rsid w:val="008D2642"/>
    <w:rsid w:val="008D4356"/>
    <w:rsid w:val="008D5681"/>
    <w:rsid w:val="008E6123"/>
    <w:rsid w:val="008F5A96"/>
    <w:rsid w:val="008F704D"/>
    <w:rsid w:val="008F722F"/>
    <w:rsid w:val="009006EA"/>
    <w:rsid w:val="00904A35"/>
    <w:rsid w:val="00906C33"/>
    <w:rsid w:val="00920351"/>
    <w:rsid w:val="009203ED"/>
    <w:rsid w:val="009301A3"/>
    <w:rsid w:val="00932C3A"/>
    <w:rsid w:val="009354AB"/>
    <w:rsid w:val="00941999"/>
    <w:rsid w:val="0094335E"/>
    <w:rsid w:val="00950D3B"/>
    <w:rsid w:val="00954303"/>
    <w:rsid w:val="00961356"/>
    <w:rsid w:val="009621BA"/>
    <w:rsid w:val="0096245D"/>
    <w:rsid w:val="0096655D"/>
    <w:rsid w:val="0096699C"/>
    <w:rsid w:val="00970BFF"/>
    <w:rsid w:val="009715B9"/>
    <w:rsid w:val="00974E48"/>
    <w:rsid w:val="00977ADA"/>
    <w:rsid w:val="00984AA1"/>
    <w:rsid w:val="009926BD"/>
    <w:rsid w:val="009930E4"/>
    <w:rsid w:val="009959B6"/>
    <w:rsid w:val="009A07C2"/>
    <w:rsid w:val="009A0EC5"/>
    <w:rsid w:val="009A19E0"/>
    <w:rsid w:val="009A3466"/>
    <w:rsid w:val="009A7610"/>
    <w:rsid w:val="009A765D"/>
    <w:rsid w:val="009B255C"/>
    <w:rsid w:val="009B7A5A"/>
    <w:rsid w:val="009C74AA"/>
    <w:rsid w:val="009D39FF"/>
    <w:rsid w:val="009D4BA1"/>
    <w:rsid w:val="009D5D8B"/>
    <w:rsid w:val="009E39C6"/>
    <w:rsid w:val="009E5365"/>
    <w:rsid w:val="009E5B37"/>
    <w:rsid w:val="009E5F97"/>
    <w:rsid w:val="009E61C5"/>
    <w:rsid w:val="009E6295"/>
    <w:rsid w:val="009F093D"/>
    <w:rsid w:val="009F2E21"/>
    <w:rsid w:val="009F5738"/>
    <w:rsid w:val="00A14CA6"/>
    <w:rsid w:val="00A21264"/>
    <w:rsid w:val="00A22B1B"/>
    <w:rsid w:val="00A25985"/>
    <w:rsid w:val="00A35A4D"/>
    <w:rsid w:val="00A37EA7"/>
    <w:rsid w:val="00A40967"/>
    <w:rsid w:val="00A4096A"/>
    <w:rsid w:val="00A409CB"/>
    <w:rsid w:val="00A4274D"/>
    <w:rsid w:val="00A50E32"/>
    <w:rsid w:val="00A5401D"/>
    <w:rsid w:val="00A62E6B"/>
    <w:rsid w:val="00A638A0"/>
    <w:rsid w:val="00A64DD0"/>
    <w:rsid w:val="00A667AF"/>
    <w:rsid w:val="00A670C8"/>
    <w:rsid w:val="00A703A3"/>
    <w:rsid w:val="00A7048F"/>
    <w:rsid w:val="00A7548B"/>
    <w:rsid w:val="00A776C6"/>
    <w:rsid w:val="00A77A44"/>
    <w:rsid w:val="00A87277"/>
    <w:rsid w:val="00A949A4"/>
    <w:rsid w:val="00A96254"/>
    <w:rsid w:val="00AA08C5"/>
    <w:rsid w:val="00AA0BB2"/>
    <w:rsid w:val="00AA51CA"/>
    <w:rsid w:val="00AA74B4"/>
    <w:rsid w:val="00AA77F6"/>
    <w:rsid w:val="00AB34E2"/>
    <w:rsid w:val="00AB5884"/>
    <w:rsid w:val="00AB5C42"/>
    <w:rsid w:val="00AC67D6"/>
    <w:rsid w:val="00AC7627"/>
    <w:rsid w:val="00AD03BC"/>
    <w:rsid w:val="00AE1B17"/>
    <w:rsid w:val="00AF0472"/>
    <w:rsid w:val="00B01BA7"/>
    <w:rsid w:val="00B0397D"/>
    <w:rsid w:val="00B06E66"/>
    <w:rsid w:val="00B12D99"/>
    <w:rsid w:val="00B14D59"/>
    <w:rsid w:val="00B2015E"/>
    <w:rsid w:val="00B217E6"/>
    <w:rsid w:val="00B2510E"/>
    <w:rsid w:val="00B31F09"/>
    <w:rsid w:val="00B403F4"/>
    <w:rsid w:val="00B51078"/>
    <w:rsid w:val="00B535DE"/>
    <w:rsid w:val="00B5479F"/>
    <w:rsid w:val="00B6532F"/>
    <w:rsid w:val="00B6658F"/>
    <w:rsid w:val="00B73A79"/>
    <w:rsid w:val="00B80C57"/>
    <w:rsid w:val="00B917B1"/>
    <w:rsid w:val="00B95627"/>
    <w:rsid w:val="00B97857"/>
    <w:rsid w:val="00BA4400"/>
    <w:rsid w:val="00BB03B9"/>
    <w:rsid w:val="00BB47F5"/>
    <w:rsid w:val="00BC0520"/>
    <w:rsid w:val="00BC0735"/>
    <w:rsid w:val="00BC4365"/>
    <w:rsid w:val="00BC7823"/>
    <w:rsid w:val="00BC7EEE"/>
    <w:rsid w:val="00BD0578"/>
    <w:rsid w:val="00BD39A9"/>
    <w:rsid w:val="00BD7EE1"/>
    <w:rsid w:val="00BE3CF3"/>
    <w:rsid w:val="00C002A9"/>
    <w:rsid w:val="00C009EF"/>
    <w:rsid w:val="00C023D3"/>
    <w:rsid w:val="00C17136"/>
    <w:rsid w:val="00C2094F"/>
    <w:rsid w:val="00C27188"/>
    <w:rsid w:val="00C30328"/>
    <w:rsid w:val="00C30384"/>
    <w:rsid w:val="00C332C3"/>
    <w:rsid w:val="00C40D18"/>
    <w:rsid w:val="00C4213E"/>
    <w:rsid w:val="00C45895"/>
    <w:rsid w:val="00C50229"/>
    <w:rsid w:val="00C53BDB"/>
    <w:rsid w:val="00C63468"/>
    <w:rsid w:val="00C70D65"/>
    <w:rsid w:val="00C77C5B"/>
    <w:rsid w:val="00C80F00"/>
    <w:rsid w:val="00C817F6"/>
    <w:rsid w:val="00C93E3D"/>
    <w:rsid w:val="00C94231"/>
    <w:rsid w:val="00CA04FB"/>
    <w:rsid w:val="00CA1B55"/>
    <w:rsid w:val="00CA1BA8"/>
    <w:rsid w:val="00CA47B7"/>
    <w:rsid w:val="00CA5525"/>
    <w:rsid w:val="00CA5CB7"/>
    <w:rsid w:val="00CB6037"/>
    <w:rsid w:val="00CB7DC1"/>
    <w:rsid w:val="00CB7F0C"/>
    <w:rsid w:val="00CB7FDD"/>
    <w:rsid w:val="00CC30DC"/>
    <w:rsid w:val="00CC3B0F"/>
    <w:rsid w:val="00CC69BC"/>
    <w:rsid w:val="00CC7D50"/>
    <w:rsid w:val="00CD3B2F"/>
    <w:rsid w:val="00CD3D69"/>
    <w:rsid w:val="00CD6D14"/>
    <w:rsid w:val="00CE6D06"/>
    <w:rsid w:val="00CF0598"/>
    <w:rsid w:val="00D0218E"/>
    <w:rsid w:val="00D03568"/>
    <w:rsid w:val="00D03D31"/>
    <w:rsid w:val="00D1177B"/>
    <w:rsid w:val="00D13716"/>
    <w:rsid w:val="00D35D38"/>
    <w:rsid w:val="00D3675F"/>
    <w:rsid w:val="00D37E1A"/>
    <w:rsid w:val="00D40C25"/>
    <w:rsid w:val="00D452CE"/>
    <w:rsid w:val="00D45EE6"/>
    <w:rsid w:val="00D47712"/>
    <w:rsid w:val="00D56D47"/>
    <w:rsid w:val="00D57FC0"/>
    <w:rsid w:val="00D605DE"/>
    <w:rsid w:val="00D67024"/>
    <w:rsid w:val="00D71B54"/>
    <w:rsid w:val="00D725C9"/>
    <w:rsid w:val="00D74060"/>
    <w:rsid w:val="00D763A4"/>
    <w:rsid w:val="00D84B87"/>
    <w:rsid w:val="00D8749A"/>
    <w:rsid w:val="00D91B23"/>
    <w:rsid w:val="00D95226"/>
    <w:rsid w:val="00D979B5"/>
    <w:rsid w:val="00DA1473"/>
    <w:rsid w:val="00DA1A6D"/>
    <w:rsid w:val="00DA6BB7"/>
    <w:rsid w:val="00DB2CCE"/>
    <w:rsid w:val="00DB41ED"/>
    <w:rsid w:val="00DB5112"/>
    <w:rsid w:val="00DB74BB"/>
    <w:rsid w:val="00DC5D73"/>
    <w:rsid w:val="00DD1D4C"/>
    <w:rsid w:val="00DF1C52"/>
    <w:rsid w:val="00DF5095"/>
    <w:rsid w:val="00DF6396"/>
    <w:rsid w:val="00E012BE"/>
    <w:rsid w:val="00E101ED"/>
    <w:rsid w:val="00E10CBA"/>
    <w:rsid w:val="00E1448C"/>
    <w:rsid w:val="00E1638B"/>
    <w:rsid w:val="00E177B4"/>
    <w:rsid w:val="00E258EA"/>
    <w:rsid w:val="00E25EEC"/>
    <w:rsid w:val="00E27568"/>
    <w:rsid w:val="00E27E61"/>
    <w:rsid w:val="00E44EAB"/>
    <w:rsid w:val="00E55CDB"/>
    <w:rsid w:val="00E57A4A"/>
    <w:rsid w:val="00E7121A"/>
    <w:rsid w:val="00E71C71"/>
    <w:rsid w:val="00E72331"/>
    <w:rsid w:val="00E73E4D"/>
    <w:rsid w:val="00E87436"/>
    <w:rsid w:val="00EA0076"/>
    <w:rsid w:val="00EA0548"/>
    <w:rsid w:val="00EB1CE1"/>
    <w:rsid w:val="00EB4D66"/>
    <w:rsid w:val="00EB5991"/>
    <w:rsid w:val="00EB6238"/>
    <w:rsid w:val="00EC0F3D"/>
    <w:rsid w:val="00EC36A4"/>
    <w:rsid w:val="00EC7A46"/>
    <w:rsid w:val="00ED3A01"/>
    <w:rsid w:val="00EE0164"/>
    <w:rsid w:val="00EF3DEA"/>
    <w:rsid w:val="00EF74EB"/>
    <w:rsid w:val="00F04E2A"/>
    <w:rsid w:val="00F066C5"/>
    <w:rsid w:val="00F17086"/>
    <w:rsid w:val="00F174E9"/>
    <w:rsid w:val="00F27C8E"/>
    <w:rsid w:val="00F3704A"/>
    <w:rsid w:val="00F37A6E"/>
    <w:rsid w:val="00F4515B"/>
    <w:rsid w:val="00F61DCC"/>
    <w:rsid w:val="00F74B00"/>
    <w:rsid w:val="00F7538C"/>
    <w:rsid w:val="00F83FCA"/>
    <w:rsid w:val="00F84B1F"/>
    <w:rsid w:val="00F86A22"/>
    <w:rsid w:val="00F87F17"/>
    <w:rsid w:val="00F90C0D"/>
    <w:rsid w:val="00F95676"/>
    <w:rsid w:val="00F95989"/>
    <w:rsid w:val="00F96E12"/>
    <w:rsid w:val="00FA02C3"/>
    <w:rsid w:val="00FA0957"/>
    <w:rsid w:val="00FA0C5D"/>
    <w:rsid w:val="00FA6EAF"/>
    <w:rsid w:val="00FA7173"/>
    <w:rsid w:val="00FB5B18"/>
    <w:rsid w:val="00FC5960"/>
    <w:rsid w:val="00FD1D96"/>
    <w:rsid w:val="00FD6472"/>
    <w:rsid w:val="00FE164C"/>
    <w:rsid w:val="00FE1A28"/>
    <w:rsid w:val="00FE7362"/>
    <w:rsid w:val="00FF090C"/>
    <w:rsid w:val="00FF7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314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0651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5314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E5B37"/>
    <w:pPr>
      <w:ind w:left="720"/>
      <w:contextualSpacing/>
      <w:jc w:val="center"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5A59B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9E39C6"/>
    <w:pPr>
      <w:spacing w:before="100" w:beforeAutospacing="1" w:after="100" w:afterAutospacing="1"/>
    </w:pPr>
    <w:rPr>
      <w:rFonts w:ascii="Arial" w:hAnsi="Arial" w:cs="Arial"/>
      <w:sz w:val="27"/>
      <w:szCs w:val="27"/>
    </w:rPr>
  </w:style>
  <w:style w:type="paragraph" w:customStyle="1" w:styleId="Style">
    <w:name w:val="Style"/>
    <w:rsid w:val="0050372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Heading1Char">
    <w:name w:val="Heading 1 Char"/>
    <w:link w:val="Heading1"/>
    <w:uiPriority w:val="9"/>
    <w:rsid w:val="007F0651"/>
    <w:rPr>
      <w:rFonts w:ascii="Cambria" w:hAnsi="Cambria"/>
      <w:b/>
      <w:bCs/>
      <w:color w:val="365F91"/>
      <w:sz w:val="28"/>
      <w:szCs w:val="28"/>
      <w:lang w:val="en-GB"/>
    </w:rPr>
  </w:style>
  <w:style w:type="character" w:styleId="Emphasis">
    <w:name w:val="Emphasis"/>
    <w:qFormat/>
    <w:rsid w:val="007F0651"/>
    <w:rPr>
      <w:i/>
      <w:iCs/>
    </w:rPr>
  </w:style>
  <w:style w:type="paragraph" w:styleId="BalloonText">
    <w:name w:val="Balloon Text"/>
    <w:basedOn w:val="Normal"/>
    <w:link w:val="BalloonTextChar"/>
    <w:rsid w:val="00FC596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C59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E3CF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E3CF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E3CF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E3CF3"/>
    <w:rPr>
      <w:sz w:val="24"/>
      <w:szCs w:val="24"/>
    </w:rPr>
  </w:style>
  <w:style w:type="paragraph" w:customStyle="1" w:styleId="LightGrid-Accent31">
    <w:name w:val="Light Grid - Accent 31"/>
    <w:basedOn w:val="Normal"/>
    <w:uiPriority w:val="34"/>
    <w:qFormat/>
    <w:rsid w:val="007A7826"/>
    <w:pPr>
      <w:spacing w:after="200" w:line="276" w:lineRule="auto"/>
      <w:ind w:left="720"/>
      <w:contextualSpacing/>
    </w:pPr>
    <w:rPr>
      <w:rFonts w:ascii="Verdana" w:eastAsia="Calibri" w:hAnsi="Verdana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2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0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74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Khyber Medical University Peshawar</vt:lpstr>
    </vt:vector>
  </TitlesOfParts>
  <Company>KMU</Company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Khyber Medical University Peshawar</dc:title>
  <dc:creator>MPO</dc:creator>
  <cp:lastModifiedBy>IPH</cp:lastModifiedBy>
  <cp:revision>3</cp:revision>
  <cp:lastPrinted>2012-01-03T09:30:00Z</cp:lastPrinted>
  <dcterms:created xsi:type="dcterms:W3CDTF">2019-01-08T13:12:00Z</dcterms:created>
  <dcterms:modified xsi:type="dcterms:W3CDTF">2019-01-08T13:16:00Z</dcterms:modified>
</cp:coreProperties>
</file>