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Default="008556CB" w:rsidP="00C805FA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B3475C" w:rsidRPr="00B3475C" w:rsidRDefault="00B3475C" w:rsidP="00C805FA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3475C">
              <w:rPr>
                <w:rFonts w:ascii="Calibri" w:hAnsi="Calibri"/>
                <w:b/>
                <w:i/>
                <w:sz w:val="28"/>
                <w:szCs w:val="26"/>
              </w:rPr>
              <w:t>INSTITUE OF PARAMEDICAL SCIENCES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97217B" w:rsidRDefault="00070E83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97217B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UNDERGRADUATE PROGRAMS</w:t>
            </w:r>
          </w:p>
          <w:p w:rsidR="00C805FA" w:rsidRPr="00C805FA" w:rsidRDefault="00FF2CD3" w:rsidP="006C3D37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A07630">
              <w:rPr>
                <w:rFonts w:ascii="Calibri" w:hAnsi="Calibri"/>
                <w:b/>
                <w:sz w:val="26"/>
                <w:szCs w:val="26"/>
              </w:rPr>
              <w:t>9</w:t>
            </w:r>
          </w:p>
        </w:tc>
        <w:tc>
          <w:tcPr>
            <w:tcW w:w="2025" w:type="dxa"/>
          </w:tcPr>
          <w:p w:rsidR="00097FF6" w:rsidRDefault="001B6090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1B6090">
              <w:rPr>
                <w:rFonts w:ascii="Calibri" w:hAnsi="Calibri"/>
              </w:rPr>
              <w:pict>
                <v:rect id="_x0000_s1032" style="position:absolute;margin-left:-2.4pt;margin-top:33.45pt;width:96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Pr="008F573E" w:rsidRDefault="00912ADF" w:rsidP="00546F4A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A07630" w:rsidRPr="001E0784" w:rsidRDefault="00291D1C" w:rsidP="00291D1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Rs. 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>3000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/-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(for 03 program</w:t>
      </w:r>
      <w:r w:rsidR="001E0784" w:rsidRPr="001E0784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of</w:t>
      </w:r>
    </w:p>
    <w:p w:rsidR="001E0784" w:rsidRDefault="00A07630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his/her choice in a particular/single teaching department/institution)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 at the time of submission of </w:t>
      </w:r>
    </w:p>
    <w:p w:rsidR="001E0784" w:rsidRDefault="009F388A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Admission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 form duly deposited</w:t>
      </w:r>
      <w:r w:rsidR="00291D1C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in </w:t>
      </w:r>
      <w:r w:rsidR="00291D1C">
        <w:rPr>
          <w:rFonts w:asciiTheme="minorHAnsi" w:hAnsiTheme="minorHAnsi" w:cstheme="minorHAnsi"/>
          <w:sz w:val="20"/>
          <w:szCs w:val="20"/>
        </w:rPr>
        <w:t>KMU Account No.</w:t>
      </w:r>
      <w:r w:rsidR="00291D1C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291D1C" w:rsidRPr="001E0784">
        <w:rPr>
          <w:rFonts w:asciiTheme="minorHAnsi" w:hAnsiTheme="minorHAnsi" w:cstheme="minorHAnsi"/>
          <w:sz w:val="20"/>
          <w:szCs w:val="20"/>
        </w:rPr>
        <w:t>0977029551007356</w:t>
      </w:r>
      <w:r w:rsidR="00291D1C" w:rsidRPr="00FD46DF">
        <w:rPr>
          <w:rFonts w:asciiTheme="minorHAnsi" w:hAnsiTheme="minorHAnsi" w:cstheme="minorHAnsi"/>
          <w:sz w:val="20"/>
          <w:szCs w:val="20"/>
        </w:rPr>
        <w:t xml:space="preserve"> (free online) in any branch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D46DF">
        <w:rPr>
          <w:rFonts w:asciiTheme="minorHAnsi" w:hAnsiTheme="minorHAnsi" w:cstheme="minorHAnsi"/>
          <w:sz w:val="20"/>
          <w:szCs w:val="20"/>
        </w:rPr>
        <w:t xml:space="preserve">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  <w:r w:rsidR="00A07630">
        <w:rPr>
          <w:rFonts w:ascii="Calibri" w:hAnsi="Calibri"/>
          <w:color w:val="auto"/>
          <w:sz w:val="20"/>
          <w:szCs w:val="22"/>
        </w:rPr>
        <w:t xml:space="preserve"> </w:t>
      </w:r>
    </w:p>
    <w:p w:rsidR="00E67AD7" w:rsidRPr="005F17A8" w:rsidRDefault="00E67AD7" w:rsidP="00291D1C">
      <w:pPr>
        <w:pStyle w:val="Default"/>
        <w:jc w:val="both"/>
        <w:rPr>
          <w:rFonts w:ascii="Calibri" w:hAnsi="Calibri" w:cs="Calibri"/>
          <w:sz w:val="10"/>
          <w:szCs w:val="22"/>
        </w:rPr>
      </w:pPr>
    </w:p>
    <w:p w:rsidR="00C4015D" w:rsidRDefault="007C0C28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235D46">
        <w:rPr>
          <w:rFonts w:ascii="Calibri" w:hAnsi="Calibri" w:cs="Calibri"/>
          <w:b/>
          <w:sz w:val="20"/>
          <w:szCs w:val="22"/>
        </w:rPr>
        <w:t xml:space="preserve">1. </w:t>
      </w:r>
      <w:r w:rsidR="00C4015D" w:rsidRPr="00235D46">
        <w:rPr>
          <w:rFonts w:ascii="Calibri" w:hAnsi="Calibri" w:cs="Calibri"/>
          <w:b/>
          <w:sz w:val="20"/>
          <w:szCs w:val="22"/>
        </w:rPr>
        <w:t>Please tick (√</w:t>
      </w:r>
      <w:r w:rsidR="009F388A" w:rsidRPr="00235D46">
        <w:rPr>
          <w:rFonts w:ascii="Calibri" w:hAnsi="Calibri" w:cs="Calibri"/>
          <w:b/>
          <w:sz w:val="20"/>
          <w:szCs w:val="22"/>
        </w:rPr>
        <w:t>) program</w:t>
      </w:r>
      <w:r w:rsidR="00522C4E">
        <w:rPr>
          <w:rFonts w:ascii="Calibri" w:hAnsi="Calibri" w:cs="Calibri"/>
          <w:b/>
          <w:sz w:val="20"/>
          <w:szCs w:val="22"/>
        </w:rPr>
        <w:t>(s)</w:t>
      </w:r>
      <w:r w:rsidR="00944154"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C4015D" w:rsidRPr="00235D46">
        <w:rPr>
          <w:rFonts w:ascii="Calibri" w:hAnsi="Calibri" w:cs="Calibri"/>
          <w:b/>
          <w:sz w:val="20"/>
          <w:szCs w:val="22"/>
        </w:rPr>
        <w:t>applying for</w:t>
      </w:r>
      <w:r w:rsidR="00037516" w:rsidRPr="00235D46">
        <w:rPr>
          <w:rFonts w:ascii="Calibri" w:hAnsi="Calibri" w:cs="Calibri"/>
          <w:b/>
          <w:sz w:val="20"/>
          <w:szCs w:val="22"/>
        </w:rPr>
        <w:t>.</w:t>
      </w:r>
      <w:r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037516" w:rsidRPr="00235D46">
        <w:rPr>
          <w:rFonts w:ascii="Calibri" w:hAnsi="Calibri" w:cs="Calibri"/>
          <w:b/>
          <w:sz w:val="20"/>
          <w:szCs w:val="22"/>
        </w:rPr>
        <w:t xml:space="preserve">      </w:t>
      </w:r>
    </w:p>
    <w:p w:rsidR="009F388A" w:rsidRDefault="009F388A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037516">
        <w:rPr>
          <w:rFonts w:ascii="Calibri" w:hAnsi="Calibri" w:cs="Calibri"/>
          <w:b/>
          <w:sz w:val="20"/>
          <w:szCs w:val="22"/>
        </w:rPr>
        <w:t xml:space="preserve">2. </w:t>
      </w:r>
      <w:r>
        <w:rPr>
          <w:rFonts w:ascii="Calibri" w:hAnsi="Calibri" w:cs="Calibri"/>
          <w:b/>
          <w:sz w:val="20"/>
          <w:szCs w:val="22"/>
        </w:rPr>
        <w:t>Submit s</w:t>
      </w:r>
      <w:r w:rsidRPr="00037516">
        <w:rPr>
          <w:rFonts w:ascii="Calibri" w:hAnsi="Calibri" w:cs="Calibri"/>
          <w:b/>
          <w:sz w:val="20"/>
          <w:szCs w:val="22"/>
        </w:rPr>
        <w:t xml:space="preserve">eparate </w:t>
      </w:r>
      <w:r>
        <w:rPr>
          <w:rFonts w:ascii="Calibri" w:hAnsi="Calibri" w:cs="Calibri"/>
          <w:b/>
          <w:sz w:val="20"/>
          <w:szCs w:val="22"/>
        </w:rPr>
        <w:t>a</w:t>
      </w:r>
      <w:r w:rsidRPr="00037516">
        <w:rPr>
          <w:rFonts w:ascii="Calibri" w:hAnsi="Calibri" w:cs="Calibri"/>
          <w:b/>
          <w:sz w:val="20"/>
          <w:szCs w:val="22"/>
        </w:rPr>
        <w:t xml:space="preserve">pplication forms </w:t>
      </w:r>
      <w:r>
        <w:rPr>
          <w:rFonts w:ascii="Calibri" w:hAnsi="Calibri" w:cs="Calibri"/>
          <w:b/>
          <w:sz w:val="20"/>
          <w:szCs w:val="22"/>
        </w:rPr>
        <w:t>if</w:t>
      </w:r>
      <w:r w:rsidRPr="00037516">
        <w:rPr>
          <w:rFonts w:ascii="Calibri" w:hAnsi="Calibri" w:cs="Calibri"/>
          <w:b/>
          <w:sz w:val="20"/>
          <w:szCs w:val="22"/>
        </w:rPr>
        <w:t xml:space="preserve"> applying </w:t>
      </w:r>
      <w:r>
        <w:rPr>
          <w:rFonts w:ascii="Calibri" w:hAnsi="Calibri" w:cs="Calibri"/>
          <w:b/>
          <w:sz w:val="20"/>
          <w:szCs w:val="22"/>
        </w:rPr>
        <w:t>for more than one program(s)/discipline(s)</w:t>
      </w:r>
      <w:r w:rsidRPr="00037516">
        <w:rPr>
          <w:rFonts w:ascii="Calibri" w:hAnsi="Calibri" w:cs="Calibri"/>
          <w:b/>
          <w:sz w:val="20"/>
          <w:szCs w:val="22"/>
        </w:rPr>
        <w:t>.</w:t>
      </w:r>
    </w:p>
    <w:p w:rsidR="009F388A" w:rsidRDefault="009F388A" w:rsidP="00090C49">
      <w:pPr>
        <w:jc w:val="both"/>
        <w:rPr>
          <w:rFonts w:ascii="Calibri" w:hAnsi="Calibri" w:cs="Calibri"/>
          <w:b/>
          <w:sz w:val="20"/>
          <w:szCs w:val="22"/>
        </w:rPr>
      </w:pPr>
    </w:p>
    <w:p w:rsidR="00CF7860" w:rsidRPr="00EA3CA6" w:rsidRDefault="00CF7860" w:rsidP="00090C49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1"/>
        <w:gridCol w:w="3077"/>
        <w:gridCol w:w="2972"/>
        <w:gridCol w:w="3030"/>
      </w:tblGrid>
      <w:tr w:rsidR="000A4775" w:rsidRPr="00311C2E" w:rsidTr="00A07630">
        <w:trPr>
          <w:jc w:val="center"/>
        </w:trPr>
        <w:tc>
          <w:tcPr>
            <w:tcW w:w="11250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98186A" w:rsidRDefault="00C83156" w:rsidP="000A4775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b/>
                <w:sz w:val="22"/>
                <w:szCs w:val="20"/>
              </w:rPr>
            </w:pPr>
            <w:r w:rsidRPr="00B54A7E">
              <w:rPr>
                <w:rFonts w:ascii="Calibri" w:hAnsi="Calibri" w:cs="Calibri"/>
                <w:b/>
                <w:sz w:val="22"/>
                <w:szCs w:val="20"/>
              </w:rPr>
              <w:t>BS PARAMEDICS (04 Years)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 following d</w:t>
            </w:r>
            <w:r w:rsidRPr="00250226">
              <w:rPr>
                <w:rFonts w:ascii="Calibri" w:hAnsi="Calibri" w:cs="Calibri"/>
                <w:sz w:val="18"/>
                <w:szCs w:val="18"/>
              </w:rPr>
              <w:t>isciplines</w:t>
            </w:r>
          </w:p>
        </w:tc>
      </w:tr>
      <w:tr w:rsidR="000A4775" w:rsidRPr="00311C2E" w:rsidTr="00A07630"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E91A85" w:rsidRDefault="000A4775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Disciplines in</w:t>
            </w:r>
          </w:p>
          <w:p w:rsidR="000A4775" w:rsidRPr="00311C2E" w:rsidRDefault="00A466E7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BS PARAMEDICS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A4775">
              <w:rPr>
                <w:rFonts w:ascii="Calibri" w:hAnsi="Calibri" w:cs="Calibri"/>
                <w:b/>
                <w:sz w:val="20"/>
                <w:szCs w:val="20"/>
              </w:rPr>
              <w:t>Program</w:t>
            </w:r>
            <w:r w:rsidR="000A4775" w:rsidRPr="00E91A8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Anesthesia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Cardiology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Dental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</w:tr>
      <w:tr w:rsidR="000A4775" w:rsidRPr="00311C2E" w:rsidTr="00A07630">
        <w:trPr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311C2E" w:rsidRDefault="000A4775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FD46DF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edical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ab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FD46DF">
              <w:rPr>
                <w:rFonts w:ascii="Calibri" w:hAnsi="Calibri" w:cs="Calibri"/>
                <w:sz w:val="20"/>
                <w:szCs w:val="20"/>
              </w:rPr>
              <w:t>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Radiology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Surgical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</w:tr>
      <w:tr w:rsidR="00F715D3" w:rsidRPr="00311C2E" w:rsidTr="00A07630">
        <w:trPr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Pr="00311C2E" w:rsidRDefault="00F715D3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Default="00F715D3" w:rsidP="00FD46DF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Renal Dialysis Technology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Default="00F715D3" w:rsidP="00F715D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Emergency Care Technology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Default="00A07630" w:rsidP="00A0763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Neurophysiology Technology</w:t>
            </w:r>
          </w:p>
        </w:tc>
      </w:tr>
      <w:tr w:rsidR="00A07630" w:rsidRPr="00311C2E" w:rsidTr="00A07630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30" w:rsidRPr="00311C2E" w:rsidRDefault="00A07630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30" w:rsidRDefault="00A07630" w:rsidP="00FD46DF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Cardiac Perfusion Technology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30" w:rsidRPr="00A07630" w:rsidRDefault="00A07630" w:rsidP="00A0763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07630">
              <w:rPr>
                <w:rFonts w:ascii="Calibri" w:hAnsi="Calibri" w:cs="Calibri"/>
                <w:sz w:val="20"/>
                <w:szCs w:val="20"/>
              </w:rPr>
              <w:t>Respiratory Therapy &amp;   Intensive Care Technology</w:t>
            </w:r>
          </w:p>
        </w:tc>
      </w:tr>
      <w:tr w:rsidR="000A4775" w:rsidRPr="00311C2E" w:rsidTr="00A07630">
        <w:trPr>
          <w:jc w:val="center"/>
        </w:trPr>
        <w:tc>
          <w:tcPr>
            <w:tcW w:w="11250" w:type="dxa"/>
            <w:gridSpan w:val="4"/>
            <w:tcBorders>
              <w:top w:val="single" w:sz="4" w:space="0" w:color="auto"/>
            </w:tcBorders>
            <w:vAlign w:val="center"/>
          </w:tcPr>
          <w:p w:rsidR="000A4775" w:rsidRPr="002A4E94" w:rsidRDefault="000A4775" w:rsidP="000C48CA">
            <w:pPr>
              <w:rPr>
                <w:rFonts w:ascii="Calibri" w:hAnsi="Calibri" w:cs="Calibri"/>
                <w:sz w:val="2"/>
                <w:szCs w:val="20"/>
              </w:rPr>
            </w:pPr>
          </w:p>
        </w:tc>
      </w:tr>
    </w:tbl>
    <w:p w:rsidR="00CF7860" w:rsidRPr="00A71F2B" w:rsidRDefault="00CF7860" w:rsidP="00090C49">
      <w:pPr>
        <w:jc w:val="both"/>
        <w:rPr>
          <w:rFonts w:ascii="Calibri" w:hAnsi="Calibri" w:cs="Calibri"/>
          <w:b/>
          <w:sz w:val="14"/>
          <w:szCs w:val="22"/>
        </w:rPr>
      </w:pPr>
    </w:p>
    <w:p w:rsidR="009E08A4" w:rsidRPr="00D42165" w:rsidRDefault="00CF7860" w:rsidP="00ED09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9E08A4" w:rsidRPr="00CF7860">
        <w:rPr>
          <w:rFonts w:ascii="Calibri" w:hAnsi="Calibri" w:cs="Calibri"/>
          <w:b/>
          <w:i/>
          <w:sz w:val="20"/>
          <w:szCs w:val="22"/>
        </w:rPr>
        <w:t>only one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 </w:t>
      </w:r>
      <w:r w:rsidR="004450EB">
        <w:rPr>
          <w:rFonts w:ascii="Calibri" w:hAnsi="Calibri" w:cs="Calibri"/>
          <w:b/>
          <w:sz w:val="20"/>
          <w:szCs w:val="22"/>
        </w:rPr>
        <w:t xml:space="preserve">against </w:t>
      </w:r>
      <w:r w:rsidR="00BC0EC6">
        <w:rPr>
          <w:rFonts w:ascii="Calibri" w:hAnsi="Calibri" w:cs="Calibri"/>
          <w:b/>
          <w:sz w:val="20"/>
          <w:szCs w:val="22"/>
        </w:rPr>
        <w:t xml:space="preserve">which </w:t>
      </w:r>
      <w:r w:rsidR="009E08A4" w:rsidRPr="00CF7860">
        <w:rPr>
          <w:rFonts w:ascii="Calibri" w:hAnsi="Calibri" w:cs="Calibri"/>
          <w:b/>
          <w:sz w:val="20"/>
          <w:szCs w:val="22"/>
        </w:rPr>
        <w:t>applying for?</w:t>
      </w:r>
    </w:p>
    <w:tbl>
      <w:tblPr>
        <w:tblStyle w:val="TableGrid"/>
        <w:tblW w:w="10551" w:type="dxa"/>
        <w:tblInd w:w="378" w:type="dxa"/>
        <w:tblLook w:val="04A0"/>
      </w:tblPr>
      <w:tblGrid>
        <w:gridCol w:w="2112"/>
        <w:gridCol w:w="1338"/>
        <w:gridCol w:w="1527"/>
        <w:gridCol w:w="1519"/>
        <w:gridCol w:w="2346"/>
        <w:gridCol w:w="1709"/>
      </w:tblGrid>
      <w:tr w:rsidR="00C83156" w:rsidTr="00C83156">
        <w:tc>
          <w:tcPr>
            <w:tcW w:w="2112" w:type="dxa"/>
            <w:vAlign w:val="center"/>
          </w:tcPr>
          <w:p w:rsidR="00C83156" w:rsidRDefault="00C83156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83156" w:rsidRPr="0056442D" w:rsidRDefault="00C83156" w:rsidP="00C83156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(KP / FATA / PATA)</w:t>
            </w:r>
          </w:p>
        </w:tc>
        <w:tc>
          <w:tcPr>
            <w:tcW w:w="1338" w:type="dxa"/>
            <w:vAlign w:val="center"/>
          </w:tcPr>
          <w:p w:rsidR="00C83156" w:rsidRPr="0056442D" w:rsidRDefault="00C83156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  <w:tc>
          <w:tcPr>
            <w:tcW w:w="1527" w:type="dxa"/>
            <w:vAlign w:val="center"/>
          </w:tcPr>
          <w:p w:rsidR="00C83156" w:rsidRPr="00C74502" w:rsidRDefault="00C83156" w:rsidP="00C7450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  <w:tc>
          <w:tcPr>
            <w:tcW w:w="1519" w:type="dxa"/>
          </w:tcPr>
          <w:p w:rsidR="00C83156" w:rsidRPr="0056442D" w:rsidRDefault="00C83156" w:rsidP="00C7450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In-Service </w:t>
            </w:r>
          </w:p>
        </w:tc>
        <w:tc>
          <w:tcPr>
            <w:tcW w:w="2346" w:type="dxa"/>
            <w:vAlign w:val="center"/>
          </w:tcPr>
          <w:p w:rsidR="00C83156" w:rsidRPr="00C83156" w:rsidRDefault="00C83156" w:rsidP="00C83156">
            <w:pPr>
              <w:pStyle w:val="NoSpacing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3156">
              <w:rPr>
                <w:rFonts w:asciiTheme="minorHAnsi" w:hAnsiTheme="minorHAnsi" w:cstheme="minorHAnsi"/>
                <w:sz w:val="20"/>
                <w:szCs w:val="20"/>
              </w:rPr>
              <w:t>F.Sc. (In Technology)</w:t>
            </w:r>
          </w:p>
        </w:tc>
        <w:tc>
          <w:tcPr>
            <w:tcW w:w="1709" w:type="dxa"/>
          </w:tcPr>
          <w:p w:rsidR="00C83156" w:rsidRPr="00C83156" w:rsidRDefault="00C83156" w:rsidP="00C83156">
            <w:pPr>
              <w:pStyle w:val="NoSpacing1"/>
              <w:ind w:left="360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C83156" w:rsidRPr="00C83156" w:rsidRDefault="00C83156" w:rsidP="00C83156">
            <w:pPr>
              <w:pStyle w:val="NoSpacing1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3156">
              <w:rPr>
                <w:rFonts w:asciiTheme="minorHAnsi" w:hAnsiTheme="minorHAnsi" w:cstheme="minorHAnsi"/>
                <w:sz w:val="20"/>
                <w:szCs w:val="20"/>
              </w:rPr>
              <w:t>Self- Finance</w:t>
            </w:r>
          </w:p>
        </w:tc>
      </w:tr>
    </w:tbl>
    <w:p w:rsidR="00124C40" w:rsidRPr="00EE3B2E" w:rsidRDefault="00124C40" w:rsidP="00EE3B2E">
      <w:pPr>
        <w:jc w:val="both"/>
        <w:rPr>
          <w:rFonts w:ascii="Calibri" w:hAnsi="Calibri" w:cs="Calibri"/>
          <w:sz w:val="12"/>
          <w:szCs w:val="22"/>
        </w:rPr>
      </w:pPr>
    </w:p>
    <w:p w:rsidR="0098186A" w:rsidRPr="002A4E94" w:rsidRDefault="0098186A" w:rsidP="00646E3A">
      <w:pPr>
        <w:jc w:val="both"/>
        <w:rPr>
          <w:rFonts w:ascii="Calibri" w:hAnsi="Calibri" w:cs="Calibri"/>
          <w:sz w:val="16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3D5624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912ADF" w:rsidP="00DF5501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C14D8D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677CB4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Pr="00B4024A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496"/>
        <w:gridCol w:w="900"/>
        <w:gridCol w:w="1080"/>
        <w:gridCol w:w="990"/>
        <w:gridCol w:w="989"/>
        <w:gridCol w:w="2195"/>
      </w:tblGrid>
      <w:tr w:rsidR="00912ADF" w:rsidRPr="00293B0B" w:rsidTr="00972BB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F5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912ADF" w:rsidRPr="005A315D" w:rsidRDefault="00C207F5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/ Marks Improved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AE3B41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912ADF" w:rsidRPr="005A315D">
              <w:rPr>
                <w:rFonts w:ascii="Calibri" w:hAnsi="Calibri"/>
                <w:b/>
                <w:sz w:val="18"/>
                <w:szCs w:val="18"/>
              </w:rPr>
              <w:t>xam.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Attempts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 w:rsidR="005E0BA4"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912ADF" w:rsidRPr="00293B0B" w:rsidTr="00972BBA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2ADF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E5BF6" w:rsidRDefault="003E5BF6" w:rsidP="00E07789">
      <w:pPr>
        <w:rPr>
          <w:rFonts w:ascii="Calibri" w:hAnsi="Calibri"/>
          <w:b/>
          <w:sz w:val="12"/>
          <w:szCs w:val="22"/>
        </w:rPr>
      </w:pPr>
    </w:p>
    <w:p w:rsidR="003E5BF6" w:rsidRDefault="003E5BF6" w:rsidP="00E07789">
      <w:pPr>
        <w:rPr>
          <w:rFonts w:ascii="Calibri" w:hAnsi="Calibri"/>
          <w:b/>
          <w:sz w:val="12"/>
          <w:szCs w:val="22"/>
        </w:rPr>
      </w:pPr>
    </w:p>
    <w:p w:rsidR="00E07789" w:rsidRDefault="00C93F3D" w:rsidP="00E07789">
      <w:pPr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176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ETEA </w:t>
      </w:r>
      <w:r w:rsidR="007B03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MEDICAL ENTRANCE TEST </w:t>
      </w:r>
      <w:r w:rsidR="00A004B5">
        <w:rPr>
          <w:rFonts w:asciiTheme="minorHAnsi" w:hAnsiTheme="minorHAnsi" w:cstheme="minorHAnsi"/>
          <w:b/>
          <w:color w:val="000000"/>
          <w:sz w:val="22"/>
          <w:szCs w:val="22"/>
        </w:rPr>
        <w:t>201</w:t>
      </w:r>
      <w:r w:rsidR="00C83156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B4024A">
        <w:rPr>
          <w:rFonts w:asciiTheme="minorHAnsi" w:hAnsiTheme="minorHAnsi" w:cstheme="minorHAnsi"/>
          <w:i/>
          <w:color w:val="000000"/>
          <w:sz w:val="20"/>
          <w:szCs w:val="22"/>
        </w:rPr>
        <w:t>:-</w:t>
      </w:r>
    </w:p>
    <w:tbl>
      <w:tblPr>
        <w:tblStyle w:val="TableGrid"/>
        <w:tblW w:w="0" w:type="auto"/>
        <w:tblLook w:val="04A0"/>
      </w:tblPr>
      <w:tblGrid>
        <w:gridCol w:w="1782"/>
        <w:gridCol w:w="2747"/>
        <w:gridCol w:w="2221"/>
        <w:gridCol w:w="2221"/>
      </w:tblGrid>
      <w:tr w:rsidR="007B037F" w:rsidTr="004007BB">
        <w:tc>
          <w:tcPr>
            <w:tcW w:w="1782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747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ETEA ID</w:t>
            </w:r>
          </w:p>
        </w:tc>
        <w:tc>
          <w:tcPr>
            <w:tcW w:w="2221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Marks Obtained</w:t>
            </w:r>
          </w:p>
        </w:tc>
        <w:tc>
          <w:tcPr>
            <w:tcW w:w="2221" w:type="dxa"/>
          </w:tcPr>
          <w:p w:rsidR="007B037F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Percentage </w:t>
            </w:r>
          </w:p>
        </w:tc>
      </w:tr>
      <w:tr w:rsidR="007B037F" w:rsidRPr="002031A0" w:rsidTr="004007BB">
        <w:trPr>
          <w:trHeight w:val="386"/>
        </w:trPr>
        <w:tc>
          <w:tcPr>
            <w:tcW w:w="1782" w:type="dxa"/>
            <w:vAlign w:val="center"/>
          </w:tcPr>
          <w:p w:rsidR="007B037F" w:rsidRPr="00A004B5" w:rsidRDefault="007B037F" w:rsidP="00C831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04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</w:t>
            </w:r>
            <w:r w:rsidR="00C831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7" w:type="dxa"/>
            <w:vAlign w:val="center"/>
          </w:tcPr>
          <w:p w:rsidR="007B037F" w:rsidRDefault="007B037F" w:rsidP="00A004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834ED" w:rsidRPr="008C3702" w:rsidRDefault="00D834ED" w:rsidP="00553AFC">
      <w:pPr>
        <w:autoSpaceDE w:val="0"/>
        <w:autoSpaceDN w:val="0"/>
        <w:adjustRightInd w:val="0"/>
        <w:jc w:val="right"/>
        <w:rPr>
          <w:rFonts w:ascii="Calibri" w:hAnsi="Calibri"/>
          <w:b/>
          <w:sz w:val="4"/>
          <w:szCs w:val="22"/>
          <w:u w:val="single"/>
        </w:rPr>
      </w:pPr>
    </w:p>
    <w:p w:rsidR="00454193" w:rsidRPr="002E73C8" w:rsidRDefault="00553AFC" w:rsidP="00972BBA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B4024A" w:rsidRDefault="00B4024A" w:rsidP="0030332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352CED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1C2E8D">
        <w:rPr>
          <w:rFonts w:ascii="Calibri" w:hAnsi="Calibri"/>
          <w:i/>
          <w:sz w:val="18"/>
          <w:szCs w:val="22"/>
        </w:rPr>
        <w:t xml:space="preserve">Attach </w:t>
      </w:r>
      <w:r w:rsidR="00EF7468">
        <w:rPr>
          <w:rFonts w:ascii="Calibri" w:hAnsi="Calibri"/>
          <w:i/>
          <w:sz w:val="18"/>
          <w:szCs w:val="22"/>
        </w:rPr>
        <w:t>additional</w:t>
      </w:r>
      <w:r w:rsidR="001C2E8D">
        <w:rPr>
          <w:rFonts w:ascii="Calibri" w:hAnsi="Calibri"/>
          <w:i/>
          <w:sz w:val="18"/>
          <w:szCs w:val="22"/>
        </w:rPr>
        <w:t xml:space="preserve"> Sheet if necessary. </w:t>
      </w: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825"/>
      </w:tblGrid>
      <w:tr w:rsidR="00BE3C92" w:rsidRPr="005A315D" w:rsidTr="0028519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28519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2ADF" w:rsidRPr="00293B0B" w:rsidRDefault="00912ADF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DF5C9E" w:rsidRPr="00E00FD6">
        <w:rPr>
          <w:rFonts w:ascii="Calibri" w:hAnsi="Calibri"/>
          <w:b/>
          <w:sz w:val="22"/>
          <w:szCs w:val="22"/>
        </w:rPr>
        <w:t>yes</w:t>
      </w:r>
      <w:r w:rsidRPr="00E00FD6">
        <w:rPr>
          <w:rFonts w:ascii="Calibri" w:hAnsi="Calibri"/>
          <w:b/>
          <w:sz w:val="22"/>
          <w:szCs w:val="22"/>
        </w:rPr>
        <w:t>, attach brief</w:t>
      </w:r>
      <w:r w:rsidR="00F2077A" w:rsidRPr="00E00FD6">
        <w:rPr>
          <w:rFonts w:ascii="Calibri" w:hAnsi="Calibri"/>
          <w:b/>
          <w:sz w:val="22"/>
          <w:szCs w:val="22"/>
        </w:rPr>
        <w:t xml:space="preserve"> account:</w:t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E00FD6" w:rsidRDefault="006A2F73" w:rsidP="0096182F">
      <w:pPr>
        <w:rPr>
          <w:rFonts w:ascii="Calibri" w:hAnsi="Calibri"/>
          <w:sz w:val="14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E320E4" w:rsidRPr="00281DFD" w:rsidTr="000B59F6">
        <w:tc>
          <w:tcPr>
            <w:tcW w:w="5341" w:type="dxa"/>
          </w:tcPr>
          <w:p w:rsidR="007C7ABF" w:rsidRPr="00C14D8D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P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7C7ABF" w:rsidRDefault="007C7ABF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Pr="00E00FD6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E320E4" w:rsidRPr="00E00FD6" w:rsidRDefault="00E320E4" w:rsidP="00E00FD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293B0B">
        <w:rPr>
          <w:rFonts w:ascii="Calibri" w:hAnsi="Calibri"/>
          <w:sz w:val="18"/>
          <w:szCs w:val="18"/>
        </w:rPr>
        <w:t xml:space="preserve"> </w:t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Pr="007368C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3D0178" w:rsidRPr="00293B0B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3D0178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200540"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7F5C7D" w:rsidRPr="00293B0B" w:rsidRDefault="007F5C7D" w:rsidP="007F5C7D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C54879">
        <w:rPr>
          <w:rFonts w:ascii="Calibri" w:hAnsi="Calibri"/>
          <w:color w:val="auto"/>
          <w:sz w:val="18"/>
          <w:lang w:val="en-GB"/>
        </w:rPr>
        <w:t xml:space="preserve">Detail Mark Certificate &amp; Certificate of SSC </w:t>
      </w:r>
      <w:r w:rsidRPr="00293B0B">
        <w:rPr>
          <w:rFonts w:ascii="Calibri" w:hAnsi="Calibri"/>
          <w:color w:val="auto"/>
          <w:sz w:val="18"/>
          <w:lang w:val="en-GB"/>
        </w:rPr>
        <w:t>Examination (Science /equivalent).</w:t>
      </w:r>
    </w:p>
    <w:p w:rsidR="00912ADF" w:rsidRDefault="00C5487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Detail Mark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Certificate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&amp; Certificate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HSSC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basis of which admission is sought (F.Sc or equivalent).</w:t>
      </w:r>
    </w:p>
    <w:p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An equivalence certificate from the Int</w:t>
      </w:r>
      <w:r w:rsidR="008403CF">
        <w:rPr>
          <w:rFonts w:ascii="Calibri" w:hAnsi="Calibri"/>
          <w:color w:val="auto"/>
          <w:sz w:val="18"/>
          <w:lang w:val="en-GB"/>
        </w:rPr>
        <w:t xml:space="preserve">er-Board Committee of Chairmen </w:t>
      </w:r>
      <w:r w:rsidRPr="00293B0B">
        <w:rPr>
          <w:rFonts w:ascii="Calibri" w:hAnsi="Calibri"/>
          <w:color w:val="auto"/>
          <w:sz w:val="18"/>
          <w:lang w:val="en-GB"/>
        </w:rPr>
        <w:t>if the qualifying certificate is from an Institute abroad.</w:t>
      </w:r>
    </w:p>
    <w:p w:rsidR="00912ADF" w:rsidRPr="00293B0B" w:rsidRDefault="00B868F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of 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domicile certificate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(domicile certificate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once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submitted with the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application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>form will not be changed)</w:t>
      </w:r>
      <w:r w:rsidR="00912ADF" w:rsidRPr="00293B0B">
        <w:rPr>
          <w:rFonts w:ascii="Calibri" w:hAnsi="Calibri"/>
          <w:color w:val="auto"/>
          <w:sz w:val="18"/>
          <w:lang w:val="en-GB"/>
        </w:rPr>
        <w:t>.</w:t>
      </w:r>
    </w:p>
    <w:p w:rsidR="00912ADF" w:rsidRPr="003D0178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2"/>
          <w:sz w:val="18"/>
          <w:lang w:val="en-GB"/>
        </w:rPr>
      </w:pPr>
      <w:r w:rsidRPr="003D0178">
        <w:rPr>
          <w:rFonts w:ascii="Calibri" w:hAnsi="Calibri"/>
          <w:color w:val="auto"/>
          <w:sz w:val="18"/>
          <w:lang w:val="en-GB"/>
        </w:rPr>
        <w:t xml:space="preserve"> A copy of attempt certificate from the concerned BISE, if the period between SSC and F.Sc is more than two sessions. </w:t>
      </w:r>
      <w:r w:rsidRPr="003D0178">
        <w:rPr>
          <w:rFonts w:ascii="Calibri" w:hAnsi="Calibri"/>
          <w:color w:val="auto"/>
          <w:sz w:val="18"/>
          <w:lang w:val="en-GB"/>
        </w:rPr>
        <w:tab/>
      </w:r>
    </w:p>
    <w:p w:rsidR="00D13876" w:rsidRPr="00CC1BF4" w:rsidRDefault="006A38AE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="00912ADF" w:rsidRPr="00185365">
        <w:rPr>
          <w:rFonts w:ascii="Calibri" w:hAnsi="Calibri"/>
          <w:color w:val="auto"/>
          <w:sz w:val="18"/>
          <w:lang w:val="en-GB"/>
        </w:rPr>
        <w:t xml:space="preserve">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="00912ADF" w:rsidRPr="00185365">
        <w:rPr>
          <w:rFonts w:ascii="Calibri" w:hAnsi="Calibri"/>
          <w:color w:val="auto"/>
          <w:sz w:val="18"/>
          <w:lang w:val="en-GB"/>
        </w:rPr>
        <w:t>0/- duly attested by notary public /Political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(</w:t>
      </w:r>
      <w:r w:rsidR="00EA58AB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only 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after </w:t>
      </w:r>
      <w:r w:rsidR="00B868FF">
        <w:rPr>
          <w:rFonts w:ascii="Calibri" w:hAnsi="Calibri"/>
          <w:b/>
          <w:i/>
          <w:color w:val="auto"/>
          <w:sz w:val="18"/>
          <w:lang w:val="en-GB"/>
        </w:rPr>
        <w:t>selection/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>getting admission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)</w:t>
      </w:r>
      <w:r w:rsidR="00185365">
        <w:rPr>
          <w:rFonts w:ascii="Calibri" w:hAnsi="Calibri"/>
          <w:color w:val="auto"/>
          <w:sz w:val="18"/>
          <w:lang w:val="en-GB"/>
        </w:rPr>
        <w:t>.</w:t>
      </w:r>
    </w:p>
    <w:p w:rsidR="00CC1BF4" w:rsidRPr="006B3D33" w:rsidRDefault="00CC1BF4" w:rsidP="00CC1BF4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in the experience section) for </w:t>
      </w:r>
      <w:r w:rsidRPr="00106709">
        <w:rPr>
          <w:rFonts w:ascii="Calibri" w:hAnsi="Calibri"/>
          <w:b/>
          <w:sz w:val="18"/>
          <w:szCs w:val="18"/>
        </w:rPr>
        <w:t>IN-</w:t>
      </w:r>
      <w:r w:rsidR="00106709" w:rsidRPr="00106709">
        <w:rPr>
          <w:rFonts w:ascii="Calibri" w:hAnsi="Calibri"/>
          <w:b/>
          <w:sz w:val="18"/>
          <w:szCs w:val="18"/>
        </w:rPr>
        <w:t>SERVICE</w:t>
      </w:r>
      <w:r w:rsidRPr="00106709">
        <w:rPr>
          <w:rFonts w:ascii="Calibri" w:hAnsi="Calibri"/>
          <w:b/>
          <w:sz w:val="18"/>
          <w:szCs w:val="18"/>
        </w:rPr>
        <w:t xml:space="preserve"> Candidates</w:t>
      </w:r>
      <w:r w:rsidR="00106709">
        <w:rPr>
          <w:rFonts w:ascii="Calibri" w:hAnsi="Calibri"/>
          <w:sz w:val="18"/>
          <w:szCs w:val="18"/>
        </w:rPr>
        <w:t xml:space="preserve"> </w:t>
      </w:r>
      <w:r w:rsidR="00106709">
        <w:rPr>
          <w:rFonts w:ascii="Calibri" w:hAnsi="Calibri"/>
          <w:b/>
          <w:sz w:val="18"/>
          <w:szCs w:val="18"/>
        </w:rPr>
        <w:t>o</w:t>
      </w:r>
      <w:r w:rsidR="00106709" w:rsidRPr="00106709">
        <w:rPr>
          <w:rFonts w:ascii="Calibri" w:hAnsi="Calibri"/>
          <w:b/>
          <w:sz w:val="18"/>
          <w:szCs w:val="18"/>
        </w:rPr>
        <w:t>nly</w:t>
      </w:r>
      <w:r>
        <w:rPr>
          <w:rFonts w:ascii="Calibri" w:hAnsi="Calibri"/>
          <w:sz w:val="18"/>
          <w:szCs w:val="18"/>
        </w:rPr>
        <w:t>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E41AFF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2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Candidates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>study the Admission Policy</w:t>
      </w:r>
      <w:r w:rsidR="003B1D97">
        <w:rPr>
          <w:rFonts w:ascii="Calibri" w:hAnsi="Calibri"/>
          <w:sz w:val="18"/>
          <w:szCs w:val="20"/>
        </w:rPr>
        <w:t>/Regulations</w:t>
      </w:r>
      <w:r w:rsidRPr="00293B0B">
        <w:rPr>
          <w:rFonts w:ascii="Calibri" w:hAnsi="Calibri"/>
          <w:sz w:val="18"/>
          <w:szCs w:val="20"/>
        </w:rPr>
        <w:t xml:space="preserve">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domicile, DMC of F.Sc. (Pre-Medical)/Equivalent Examination, SSC and other certificates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Revision of result or improvement of marks by the board/IBCC after the finalization of merit </w:t>
      </w:r>
      <w:r w:rsidR="00473A38" w:rsidRPr="00293B0B">
        <w:rPr>
          <w:rFonts w:ascii="Calibri" w:hAnsi="Calibri"/>
          <w:sz w:val="18"/>
          <w:lang w:val="en-GB"/>
        </w:rPr>
        <w:t>list shall</w:t>
      </w:r>
      <w:r w:rsidRPr="00293B0B">
        <w:rPr>
          <w:rFonts w:ascii="Calibri" w:hAnsi="Calibri"/>
          <w:sz w:val="18"/>
          <w:lang w:val="en-GB"/>
        </w:rPr>
        <w:t xml:space="preserve"> not affect the merit list of admission of current year in any way. All the above-mentioned certificates issued afte</w:t>
      </w:r>
      <w:r w:rsidR="003B1D97">
        <w:rPr>
          <w:rFonts w:ascii="Calibri" w:hAnsi="Calibri"/>
          <w:sz w:val="18"/>
          <w:lang w:val="en-GB"/>
        </w:rPr>
        <w:t xml:space="preserve">r the dates fixed for receipt </w:t>
      </w:r>
      <w:r w:rsidRPr="00293B0B">
        <w:rPr>
          <w:rFonts w:ascii="Calibri" w:hAnsi="Calibri"/>
          <w:sz w:val="18"/>
          <w:lang w:val="en-GB"/>
        </w:rPr>
        <w:t>of application forms shall not be entertained.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  <w:r w:rsidR="003B1D97">
        <w:rPr>
          <w:rFonts w:ascii="Calibri" w:hAnsi="Calibri"/>
          <w:color w:val="auto"/>
          <w:sz w:val="18"/>
          <w:lang w:val="en-GB"/>
        </w:rPr>
        <w:t>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C83156" w:rsidRDefault="00912ADF" w:rsidP="007847B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 w:rsidRPr="00C83156">
        <w:rPr>
          <w:rFonts w:ascii="Calibri" w:hAnsi="Calibri"/>
          <w:b/>
          <w:sz w:val="20"/>
          <w:lang w:val="en-GB"/>
        </w:rPr>
        <w:t xml:space="preserve">Application form </w:t>
      </w:r>
      <w:r w:rsidR="001E6FD0" w:rsidRPr="00C83156">
        <w:rPr>
          <w:rFonts w:ascii="Calibri" w:hAnsi="Calibri"/>
          <w:b/>
          <w:sz w:val="20"/>
          <w:lang w:val="en-GB"/>
        </w:rPr>
        <w:t>shall</w:t>
      </w:r>
      <w:r w:rsidRPr="00C83156">
        <w:rPr>
          <w:rFonts w:ascii="Calibri" w:hAnsi="Calibri"/>
          <w:b/>
          <w:sz w:val="20"/>
          <w:lang w:val="en-GB"/>
        </w:rPr>
        <w:t xml:space="preserve"> be submitted on due date to </w:t>
      </w:r>
      <w:r w:rsidR="00483D48" w:rsidRPr="00C83156">
        <w:rPr>
          <w:rFonts w:ascii="Calibri" w:hAnsi="Calibri"/>
          <w:b/>
          <w:sz w:val="20"/>
          <w:lang w:val="en-GB"/>
        </w:rPr>
        <w:t>the</w:t>
      </w:r>
      <w:r w:rsidR="00C83156">
        <w:rPr>
          <w:rFonts w:ascii="Calibri" w:hAnsi="Calibri"/>
          <w:b/>
          <w:sz w:val="20"/>
          <w:lang w:val="en-GB"/>
        </w:rPr>
        <w:t xml:space="preserve"> D</w:t>
      </w:r>
      <w:r w:rsidR="00C83156" w:rsidRPr="00C83156">
        <w:rPr>
          <w:rFonts w:ascii="Calibri" w:hAnsi="Calibri"/>
          <w:b/>
          <w:sz w:val="20"/>
          <w:lang w:val="en-GB"/>
        </w:rPr>
        <w:t xml:space="preserve">irector </w:t>
      </w:r>
      <w:r w:rsidR="00C83156" w:rsidRPr="00C83156">
        <w:rPr>
          <w:rFonts w:ascii="Calibri" w:hAnsi="Calibri"/>
          <w:b/>
          <w:sz w:val="18"/>
          <w:lang w:val="en-GB"/>
        </w:rPr>
        <w:t xml:space="preserve">KMU Institute of Paramedical Sciences, </w:t>
      </w:r>
      <w:r w:rsidR="00C83156" w:rsidRPr="00C83156">
        <w:rPr>
          <w:rFonts w:ascii="Calibri" w:hAnsi="Calibri" w:cs="Calibri"/>
          <w:b/>
          <w:sz w:val="18"/>
          <w:szCs w:val="40"/>
        </w:rPr>
        <w:t xml:space="preserve">Dauranpur, </w:t>
      </w:r>
      <w:r w:rsidR="00C83156" w:rsidRPr="00C83156">
        <w:rPr>
          <w:rFonts w:ascii="Calibri" w:hAnsi="Calibri"/>
          <w:b/>
          <w:sz w:val="18"/>
          <w:lang w:val="en-GB"/>
        </w:rPr>
        <w:t>Peshawar. Tel: 091-2614345, 2614278.</w:t>
      </w:r>
    </w:p>
    <w:p w:rsidR="002E73C8" w:rsidRPr="00CC46CB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4"/>
          <w:szCs w:val="40"/>
          <w:u w:val="single"/>
        </w:rPr>
      </w:pPr>
    </w:p>
    <w:p w:rsidR="00BB52A4" w:rsidRPr="002E73C8" w:rsidRDefault="002E73C8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81B8A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6C" w:rsidRDefault="00EC026C">
      <w:r>
        <w:separator/>
      </w:r>
    </w:p>
  </w:endnote>
  <w:endnote w:type="continuationSeparator" w:id="1">
    <w:p w:rsidR="00EC026C" w:rsidRDefault="00EC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6C" w:rsidRDefault="00EC026C">
      <w:r>
        <w:separator/>
      </w:r>
    </w:p>
  </w:footnote>
  <w:footnote w:type="continuationSeparator" w:id="1">
    <w:p w:rsidR="00EC026C" w:rsidRDefault="00EC0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C90"/>
    <w:multiLevelType w:val="hybridMultilevel"/>
    <w:tmpl w:val="EBC6A3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A6540"/>
    <w:multiLevelType w:val="hybridMultilevel"/>
    <w:tmpl w:val="F580CF4E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F339C"/>
    <w:multiLevelType w:val="hybridMultilevel"/>
    <w:tmpl w:val="F0BAA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1D6AFD"/>
    <w:multiLevelType w:val="hybridMultilevel"/>
    <w:tmpl w:val="5CEC5B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C016B2"/>
    <w:multiLevelType w:val="hybridMultilevel"/>
    <w:tmpl w:val="A5BEDB6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7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F530E"/>
    <w:multiLevelType w:val="hybridMultilevel"/>
    <w:tmpl w:val="ED22B4D0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5"/>
  </w:num>
  <w:num w:numId="6">
    <w:abstractNumId w:val="22"/>
  </w:num>
  <w:num w:numId="7">
    <w:abstractNumId w:val="1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7"/>
  </w:num>
  <w:num w:numId="13">
    <w:abstractNumId w:val="8"/>
  </w:num>
  <w:num w:numId="14">
    <w:abstractNumId w:val="14"/>
  </w:num>
  <w:num w:numId="15">
    <w:abstractNumId w:val="6"/>
  </w:num>
  <w:num w:numId="16">
    <w:abstractNumId w:val="21"/>
  </w:num>
  <w:num w:numId="17">
    <w:abstractNumId w:val="16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13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278D"/>
    <w:rsid w:val="00004CA8"/>
    <w:rsid w:val="00005D82"/>
    <w:rsid w:val="00010D1E"/>
    <w:rsid w:val="000143B9"/>
    <w:rsid w:val="0001469E"/>
    <w:rsid w:val="00020576"/>
    <w:rsid w:val="00025E72"/>
    <w:rsid w:val="0003396E"/>
    <w:rsid w:val="000343A9"/>
    <w:rsid w:val="00037516"/>
    <w:rsid w:val="000421EF"/>
    <w:rsid w:val="00042CEB"/>
    <w:rsid w:val="00042D6E"/>
    <w:rsid w:val="000449AF"/>
    <w:rsid w:val="0004567E"/>
    <w:rsid w:val="00047706"/>
    <w:rsid w:val="000526AC"/>
    <w:rsid w:val="00052CFE"/>
    <w:rsid w:val="00052E85"/>
    <w:rsid w:val="00052EB8"/>
    <w:rsid w:val="000537F8"/>
    <w:rsid w:val="00054B0A"/>
    <w:rsid w:val="000662E2"/>
    <w:rsid w:val="00066607"/>
    <w:rsid w:val="000707A2"/>
    <w:rsid w:val="00070E83"/>
    <w:rsid w:val="00072095"/>
    <w:rsid w:val="00077022"/>
    <w:rsid w:val="00084957"/>
    <w:rsid w:val="00085780"/>
    <w:rsid w:val="00086401"/>
    <w:rsid w:val="00086703"/>
    <w:rsid w:val="00090C49"/>
    <w:rsid w:val="00090DED"/>
    <w:rsid w:val="0009185B"/>
    <w:rsid w:val="00097FF6"/>
    <w:rsid w:val="000A1304"/>
    <w:rsid w:val="000A4775"/>
    <w:rsid w:val="000A67FD"/>
    <w:rsid w:val="000A6CDE"/>
    <w:rsid w:val="000B2D8B"/>
    <w:rsid w:val="000B4B5A"/>
    <w:rsid w:val="000B59F6"/>
    <w:rsid w:val="000C2394"/>
    <w:rsid w:val="000C50D4"/>
    <w:rsid w:val="000D03AB"/>
    <w:rsid w:val="000D3552"/>
    <w:rsid w:val="000D633A"/>
    <w:rsid w:val="000E3298"/>
    <w:rsid w:val="000F0D04"/>
    <w:rsid w:val="000F24AC"/>
    <w:rsid w:val="000F27DB"/>
    <w:rsid w:val="000F3515"/>
    <w:rsid w:val="001051C2"/>
    <w:rsid w:val="00106709"/>
    <w:rsid w:val="0011029D"/>
    <w:rsid w:val="0011031D"/>
    <w:rsid w:val="001138B4"/>
    <w:rsid w:val="00123B18"/>
    <w:rsid w:val="00124C40"/>
    <w:rsid w:val="001319D9"/>
    <w:rsid w:val="0013424D"/>
    <w:rsid w:val="001411E4"/>
    <w:rsid w:val="00143326"/>
    <w:rsid w:val="00152647"/>
    <w:rsid w:val="00162104"/>
    <w:rsid w:val="001622A5"/>
    <w:rsid w:val="00165173"/>
    <w:rsid w:val="00166F73"/>
    <w:rsid w:val="00175C6A"/>
    <w:rsid w:val="0017602D"/>
    <w:rsid w:val="00176670"/>
    <w:rsid w:val="00181B8A"/>
    <w:rsid w:val="00185365"/>
    <w:rsid w:val="001877F5"/>
    <w:rsid w:val="00191781"/>
    <w:rsid w:val="001A3729"/>
    <w:rsid w:val="001B0D18"/>
    <w:rsid w:val="001B2A52"/>
    <w:rsid w:val="001B6090"/>
    <w:rsid w:val="001C16B9"/>
    <w:rsid w:val="001C21E1"/>
    <w:rsid w:val="001C2395"/>
    <w:rsid w:val="001C2E8D"/>
    <w:rsid w:val="001D3792"/>
    <w:rsid w:val="001D4F1E"/>
    <w:rsid w:val="001D53D9"/>
    <w:rsid w:val="001D737A"/>
    <w:rsid w:val="001E0784"/>
    <w:rsid w:val="001E26CD"/>
    <w:rsid w:val="001E6FD0"/>
    <w:rsid w:val="001F4B96"/>
    <w:rsid w:val="001F70D2"/>
    <w:rsid w:val="001F780E"/>
    <w:rsid w:val="00200540"/>
    <w:rsid w:val="00201BA8"/>
    <w:rsid w:val="002031A0"/>
    <w:rsid w:val="00203DD0"/>
    <w:rsid w:val="00206965"/>
    <w:rsid w:val="00207571"/>
    <w:rsid w:val="00214A62"/>
    <w:rsid w:val="002166E2"/>
    <w:rsid w:val="0022427D"/>
    <w:rsid w:val="00231B50"/>
    <w:rsid w:val="002320AC"/>
    <w:rsid w:val="00235D46"/>
    <w:rsid w:val="0023634C"/>
    <w:rsid w:val="00241733"/>
    <w:rsid w:val="002430CC"/>
    <w:rsid w:val="00246027"/>
    <w:rsid w:val="0024638A"/>
    <w:rsid w:val="00250226"/>
    <w:rsid w:val="0025643F"/>
    <w:rsid w:val="00263706"/>
    <w:rsid w:val="002647F1"/>
    <w:rsid w:val="00271820"/>
    <w:rsid w:val="002719B5"/>
    <w:rsid w:val="002724C4"/>
    <w:rsid w:val="002739EF"/>
    <w:rsid w:val="00281DFD"/>
    <w:rsid w:val="00282F8A"/>
    <w:rsid w:val="0028341A"/>
    <w:rsid w:val="00285199"/>
    <w:rsid w:val="00287159"/>
    <w:rsid w:val="00287D0A"/>
    <w:rsid w:val="00291D1C"/>
    <w:rsid w:val="00292A11"/>
    <w:rsid w:val="002931E9"/>
    <w:rsid w:val="00293B0B"/>
    <w:rsid w:val="002A1916"/>
    <w:rsid w:val="002A487E"/>
    <w:rsid w:val="002A4E94"/>
    <w:rsid w:val="002B3468"/>
    <w:rsid w:val="002B5996"/>
    <w:rsid w:val="002B75D8"/>
    <w:rsid w:val="002D64FB"/>
    <w:rsid w:val="002E5F80"/>
    <w:rsid w:val="002E6BC1"/>
    <w:rsid w:val="002E73C8"/>
    <w:rsid w:val="002F4D2C"/>
    <w:rsid w:val="002F7EE9"/>
    <w:rsid w:val="00302D02"/>
    <w:rsid w:val="00303325"/>
    <w:rsid w:val="00305C9A"/>
    <w:rsid w:val="003104C7"/>
    <w:rsid w:val="0031204A"/>
    <w:rsid w:val="00316203"/>
    <w:rsid w:val="003174DC"/>
    <w:rsid w:val="00317910"/>
    <w:rsid w:val="00321CD2"/>
    <w:rsid w:val="00323BE6"/>
    <w:rsid w:val="00327FCF"/>
    <w:rsid w:val="00330352"/>
    <w:rsid w:val="00333E98"/>
    <w:rsid w:val="00333EBE"/>
    <w:rsid w:val="00336BD4"/>
    <w:rsid w:val="003403F5"/>
    <w:rsid w:val="00344ACD"/>
    <w:rsid w:val="00344E00"/>
    <w:rsid w:val="00346911"/>
    <w:rsid w:val="0035015F"/>
    <w:rsid w:val="003503AD"/>
    <w:rsid w:val="00352CED"/>
    <w:rsid w:val="0035458E"/>
    <w:rsid w:val="00357E0A"/>
    <w:rsid w:val="00360492"/>
    <w:rsid w:val="0036593A"/>
    <w:rsid w:val="00377B09"/>
    <w:rsid w:val="003836B8"/>
    <w:rsid w:val="00384322"/>
    <w:rsid w:val="00391462"/>
    <w:rsid w:val="003922C8"/>
    <w:rsid w:val="00394C2A"/>
    <w:rsid w:val="003A2200"/>
    <w:rsid w:val="003A3CB7"/>
    <w:rsid w:val="003B1D97"/>
    <w:rsid w:val="003B5B59"/>
    <w:rsid w:val="003D0178"/>
    <w:rsid w:val="003D5624"/>
    <w:rsid w:val="003E0891"/>
    <w:rsid w:val="003E5BF6"/>
    <w:rsid w:val="003F309B"/>
    <w:rsid w:val="003F6001"/>
    <w:rsid w:val="004016D5"/>
    <w:rsid w:val="004020DA"/>
    <w:rsid w:val="0040377E"/>
    <w:rsid w:val="00410135"/>
    <w:rsid w:val="00413D29"/>
    <w:rsid w:val="00417F32"/>
    <w:rsid w:val="00425F47"/>
    <w:rsid w:val="00426819"/>
    <w:rsid w:val="004309CB"/>
    <w:rsid w:val="004314BA"/>
    <w:rsid w:val="00432455"/>
    <w:rsid w:val="0043401C"/>
    <w:rsid w:val="004345F0"/>
    <w:rsid w:val="00435E93"/>
    <w:rsid w:val="00440E30"/>
    <w:rsid w:val="00442145"/>
    <w:rsid w:val="004450EB"/>
    <w:rsid w:val="00447FDC"/>
    <w:rsid w:val="00450897"/>
    <w:rsid w:val="00454193"/>
    <w:rsid w:val="00471A9E"/>
    <w:rsid w:val="00473A38"/>
    <w:rsid w:val="004752F3"/>
    <w:rsid w:val="00481512"/>
    <w:rsid w:val="00483D48"/>
    <w:rsid w:val="0049579F"/>
    <w:rsid w:val="00495F6D"/>
    <w:rsid w:val="00497C00"/>
    <w:rsid w:val="004B4895"/>
    <w:rsid w:val="004C3330"/>
    <w:rsid w:val="004D0525"/>
    <w:rsid w:val="004E0DCA"/>
    <w:rsid w:val="004E4A6D"/>
    <w:rsid w:val="004E6C60"/>
    <w:rsid w:val="004F04DB"/>
    <w:rsid w:val="004F63F0"/>
    <w:rsid w:val="004F66EB"/>
    <w:rsid w:val="005034D5"/>
    <w:rsid w:val="00511597"/>
    <w:rsid w:val="00511A73"/>
    <w:rsid w:val="00513FED"/>
    <w:rsid w:val="0051530A"/>
    <w:rsid w:val="00516142"/>
    <w:rsid w:val="005177FC"/>
    <w:rsid w:val="005225DD"/>
    <w:rsid w:val="00522C4E"/>
    <w:rsid w:val="005243BB"/>
    <w:rsid w:val="00527A2A"/>
    <w:rsid w:val="00534672"/>
    <w:rsid w:val="00546706"/>
    <w:rsid w:val="00546F4A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0439"/>
    <w:rsid w:val="00573705"/>
    <w:rsid w:val="00575E78"/>
    <w:rsid w:val="005812E7"/>
    <w:rsid w:val="0058246A"/>
    <w:rsid w:val="00584E8C"/>
    <w:rsid w:val="005908C2"/>
    <w:rsid w:val="005939C4"/>
    <w:rsid w:val="005A2558"/>
    <w:rsid w:val="005A315D"/>
    <w:rsid w:val="005B03D7"/>
    <w:rsid w:val="005B574D"/>
    <w:rsid w:val="005C2044"/>
    <w:rsid w:val="005C2CC8"/>
    <w:rsid w:val="005D4B12"/>
    <w:rsid w:val="005E0BA4"/>
    <w:rsid w:val="005F17A8"/>
    <w:rsid w:val="005F1BED"/>
    <w:rsid w:val="00601CE2"/>
    <w:rsid w:val="00606066"/>
    <w:rsid w:val="00617C30"/>
    <w:rsid w:val="006200F0"/>
    <w:rsid w:val="00620F08"/>
    <w:rsid w:val="00621005"/>
    <w:rsid w:val="006225B4"/>
    <w:rsid w:val="006228A4"/>
    <w:rsid w:val="0063207C"/>
    <w:rsid w:val="00635506"/>
    <w:rsid w:val="006414CF"/>
    <w:rsid w:val="006427A4"/>
    <w:rsid w:val="00646E3A"/>
    <w:rsid w:val="00647D4B"/>
    <w:rsid w:val="00656D56"/>
    <w:rsid w:val="00656DA2"/>
    <w:rsid w:val="006570A9"/>
    <w:rsid w:val="00663680"/>
    <w:rsid w:val="006730F4"/>
    <w:rsid w:val="00674D3F"/>
    <w:rsid w:val="00677992"/>
    <w:rsid w:val="00677CB4"/>
    <w:rsid w:val="006876FD"/>
    <w:rsid w:val="006911E8"/>
    <w:rsid w:val="006A2F73"/>
    <w:rsid w:val="006A38AE"/>
    <w:rsid w:val="006A4023"/>
    <w:rsid w:val="006A5230"/>
    <w:rsid w:val="006A69FF"/>
    <w:rsid w:val="006B3130"/>
    <w:rsid w:val="006B3B51"/>
    <w:rsid w:val="006B5383"/>
    <w:rsid w:val="006C2C6D"/>
    <w:rsid w:val="006C3D37"/>
    <w:rsid w:val="006C7E43"/>
    <w:rsid w:val="006E0215"/>
    <w:rsid w:val="006E7EF2"/>
    <w:rsid w:val="006F28EA"/>
    <w:rsid w:val="006F2C3B"/>
    <w:rsid w:val="006F34E6"/>
    <w:rsid w:val="006F7940"/>
    <w:rsid w:val="0070007A"/>
    <w:rsid w:val="0070351D"/>
    <w:rsid w:val="007117EF"/>
    <w:rsid w:val="00713088"/>
    <w:rsid w:val="00714D14"/>
    <w:rsid w:val="0071700F"/>
    <w:rsid w:val="00724ABF"/>
    <w:rsid w:val="007252B7"/>
    <w:rsid w:val="007322BD"/>
    <w:rsid w:val="007338A3"/>
    <w:rsid w:val="00734BF9"/>
    <w:rsid w:val="007368C8"/>
    <w:rsid w:val="00743F71"/>
    <w:rsid w:val="00747065"/>
    <w:rsid w:val="00747722"/>
    <w:rsid w:val="0075126B"/>
    <w:rsid w:val="0075285C"/>
    <w:rsid w:val="00753A40"/>
    <w:rsid w:val="00762769"/>
    <w:rsid w:val="00762CD7"/>
    <w:rsid w:val="007642AF"/>
    <w:rsid w:val="00764CDD"/>
    <w:rsid w:val="007733F6"/>
    <w:rsid w:val="007847B9"/>
    <w:rsid w:val="00790A58"/>
    <w:rsid w:val="007A1E67"/>
    <w:rsid w:val="007A2869"/>
    <w:rsid w:val="007A6479"/>
    <w:rsid w:val="007B037F"/>
    <w:rsid w:val="007B103B"/>
    <w:rsid w:val="007B5E21"/>
    <w:rsid w:val="007B7B1C"/>
    <w:rsid w:val="007C0C28"/>
    <w:rsid w:val="007C155C"/>
    <w:rsid w:val="007C7ABF"/>
    <w:rsid w:val="007D2E9E"/>
    <w:rsid w:val="007D2F46"/>
    <w:rsid w:val="007F57F9"/>
    <w:rsid w:val="007F5C7D"/>
    <w:rsid w:val="00806329"/>
    <w:rsid w:val="00821437"/>
    <w:rsid w:val="00826D89"/>
    <w:rsid w:val="008301B9"/>
    <w:rsid w:val="008301E1"/>
    <w:rsid w:val="0083584B"/>
    <w:rsid w:val="008370F8"/>
    <w:rsid w:val="008376A1"/>
    <w:rsid w:val="008403CF"/>
    <w:rsid w:val="0084328F"/>
    <w:rsid w:val="00846222"/>
    <w:rsid w:val="008510AD"/>
    <w:rsid w:val="00851BBC"/>
    <w:rsid w:val="008556CB"/>
    <w:rsid w:val="0085633D"/>
    <w:rsid w:val="00857B45"/>
    <w:rsid w:val="0086195E"/>
    <w:rsid w:val="00866F18"/>
    <w:rsid w:val="00870F74"/>
    <w:rsid w:val="00876AB5"/>
    <w:rsid w:val="00877137"/>
    <w:rsid w:val="0088004A"/>
    <w:rsid w:val="00880F9A"/>
    <w:rsid w:val="008816C5"/>
    <w:rsid w:val="00884C42"/>
    <w:rsid w:val="008875B8"/>
    <w:rsid w:val="00893CF7"/>
    <w:rsid w:val="00895BE1"/>
    <w:rsid w:val="008A6840"/>
    <w:rsid w:val="008B0CFF"/>
    <w:rsid w:val="008B45C9"/>
    <w:rsid w:val="008B4DFD"/>
    <w:rsid w:val="008C09DC"/>
    <w:rsid w:val="008C3702"/>
    <w:rsid w:val="008C3E87"/>
    <w:rsid w:val="008D2FE0"/>
    <w:rsid w:val="008D427B"/>
    <w:rsid w:val="008D4A0C"/>
    <w:rsid w:val="008D700F"/>
    <w:rsid w:val="008E733B"/>
    <w:rsid w:val="008F150D"/>
    <w:rsid w:val="008F2F24"/>
    <w:rsid w:val="008F573E"/>
    <w:rsid w:val="00905E67"/>
    <w:rsid w:val="00906840"/>
    <w:rsid w:val="00912ADF"/>
    <w:rsid w:val="0091521E"/>
    <w:rsid w:val="00923654"/>
    <w:rsid w:val="009275F4"/>
    <w:rsid w:val="00931E15"/>
    <w:rsid w:val="0094271C"/>
    <w:rsid w:val="00944154"/>
    <w:rsid w:val="00944A5F"/>
    <w:rsid w:val="00944F4A"/>
    <w:rsid w:val="00954CDD"/>
    <w:rsid w:val="00955DBB"/>
    <w:rsid w:val="0096182F"/>
    <w:rsid w:val="00963E26"/>
    <w:rsid w:val="00964FC7"/>
    <w:rsid w:val="0096573D"/>
    <w:rsid w:val="0097034C"/>
    <w:rsid w:val="00971501"/>
    <w:rsid w:val="0097217B"/>
    <w:rsid w:val="00972BBA"/>
    <w:rsid w:val="00972CC5"/>
    <w:rsid w:val="00975C52"/>
    <w:rsid w:val="00980182"/>
    <w:rsid w:val="009802AF"/>
    <w:rsid w:val="0098186A"/>
    <w:rsid w:val="009818FE"/>
    <w:rsid w:val="00983AB7"/>
    <w:rsid w:val="0098666A"/>
    <w:rsid w:val="00993F89"/>
    <w:rsid w:val="009971F0"/>
    <w:rsid w:val="009A21C3"/>
    <w:rsid w:val="009A4902"/>
    <w:rsid w:val="009B5469"/>
    <w:rsid w:val="009C13CD"/>
    <w:rsid w:val="009D41C7"/>
    <w:rsid w:val="009D4371"/>
    <w:rsid w:val="009D5A0B"/>
    <w:rsid w:val="009E08A4"/>
    <w:rsid w:val="009E4C24"/>
    <w:rsid w:val="009F388A"/>
    <w:rsid w:val="009F7E5F"/>
    <w:rsid w:val="00A004B5"/>
    <w:rsid w:val="00A01D35"/>
    <w:rsid w:val="00A03EDA"/>
    <w:rsid w:val="00A052A1"/>
    <w:rsid w:val="00A06038"/>
    <w:rsid w:val="00A07630"/>
    <w:rsid w:val="00A12D28"/>
    <w:rsid w:val="00A20BF5"/>
    <w:rsid w:val="00A20F2D"/>
    <w:rsid w:val="00A21A09"/>
    <w:rsid w:val="00A35351"/>
    <w:rsid w:val="00A35528"/>
    <w:rsid w:val="00A369FA"/>
    <w:rsid w:val="00A45953"/>
    <w:rsid w:val="00A466E7"/>
    <w:rsid w:val="00A51F04"/>
    <w:rsid w:val="00A55EFB"/>
    <w:rsid w:val="00A62D7A"/>
    <w:rsid w:val="00A63939"/>
    <w:rsid w:val="00A66830"/>
    <w:rsid w:val="00A71F2B"/>
    <w:rsid w:val="00A82DD3"/>
    <w:rsid w:val="00A86965"/>
    <w:rsid w:val="00AA00D2"/>
    <w:rsid w:val="00AA02CF"/>
    <w:rsid w:val="00AA68FC"/>
    <w:rsid w:val="00AA7DEE"/>
    <w:rsid w:val="00AB5AD5"/>
    <w:rsid w:val="00AB7D9A"/>
    <w:rsid w:val="00AC42F2"/>
    <w:rsid w:val="00AC6BC6"/>
    <w:rsid w:val="00AC7B55"/>
    <w:rsid w:val="00AE3B41"/>
    <w:rsid w:val="00AE3E7E"/>
    <w:rsid w:val="00AE3EA4"/>
    <w:rsid w:val="00AF0997"/>
    <w:rsid w:val="00B15EAE"/>
    <w:rsid w:val="00B22816"/>
    <w:rsid w:val="00B22B35"/>
    <w:rsid w:val="00B22F11"/>
    <w:rsid w:val="00B25128"/>
    <w:rsid w:val="00B30FF8"/>
    <w:rsid w:val="00B330C4"/>
    <w:rsid w:val="00B33D0E"/>
    <w:rsid w:val="00B3475C"/>
    <w:rsid w:val="00B371C5"/>
    <w:rsid w:val="00B4024A"/>
    <w:rsid w:val="00B44A22"/>
    <w:rsid w:val="00B44D96"/>
    <w:rsid w:val="00B50677"/>
    <w:rsid w:val="00B51013"/>
    <w:rsid w:val="00B54A7E"/>
    <w:rsid w:val="00B61171"/>
    <w:rsid w:val="00B6212E"/>
    <w:rsid w:val="00B64770"/>
    <w:rsid w:val="00B64BA3"/>
    <w:rsid w:val="00B6768C"/>
    <w:rsid w:val="00B718F5"/>
    <w:rsid w:val="00B770F6"/>
    <w:rsid w:val="00B773F6"/>
    <w:rsid w:val="00B80A77"/>
    <w:rsid w:val="00B817CA"/>
    <w:rsid w:val="00B868FF"/>
    <w:rsid w:val="00B8788E"/>
    <w:rsid w:val="00B90FFE"/>
    <w:rsid w:val="00B91253"/>
    <w:rsid w:val="00B938A8"/>
    <w:rsid w:val="00B93D6E"/>
    <w:rsid w:val="00B96244"/>
    <w:rsid w:val="00B96736"/>
    <w:rsid w:val="00BA11A0"/>
    <w:rsid w:val="00BA4E6E"/>
    <w:rsid w:val="00BA4F1B"/>
    <w:rsid w:val="00BA5E4B"/>
    <w:rsid w:val="00BB0F36"/>
    <w:rsid w:val="00BB16AE"/>
    <w:rsid w:val="00BB39E8"/>
    <w:rsid w:val="00BB52A4"/>
    <w:rsid w:val="00BB7C29"/>
    <w:rsid w:val="00BB7FF6"/>
    <w:rsid w:val="00BC0EC6"/>
    <w:rsid w:val="00BC29D7"/>
    <w:rsid w:val="00BD0B61"/>
    <w:rsid w:val="00BE0F12"/>
    <w:rsid w:val="00BE3C92"/>
    <w:rsid w:val="00BE7668"/>
    <w:rsid w:val="00BF5D53"/>
    <w:rsid w:val="00BF7513"/>
    <w:rsid w:val="00BF7864"/>
    <w:rsid w:val="00C012CA"/>
    <w:rsid w:val="00C03259"/>
    <w:rsid w:val="00C0338C"/>
    <w:rsid w:val="00C05B49"/>
    <w:rsid w:val="00C10165"/>
    <w:rsid w:val="00C11356"/>
    <w:rsid w:val="00C11EAE"/>
    <w:rsid w:val="00C136D7"/>
    <w:rsid w:val="00C14D8D"/>
    <w:rsid w:val="00C14F56"/>
    <w:rsid w:val="00C16443"/>
    <w:rsid w:val="00C207F5"/>
    <w:rsid w:val="00C222B3"/>
    <w:rsid w:val="00C2789B"/>
    <w:rsid w:val="00C348EC"/>
    <w:rsid w:val="00C36834"/>
    <w:rsid w:val="00C4015D"/>
    <w:rsid w:val="00C4040E"/>
    <w:rsid w:val="00C40F8D"/>
    <w:rsid w:val="00C45A6B"/>
    <w:rsid w:val="00C46AB8"/>
    <w:rsid w:val="00C50596"/>
    <w:rsid w:val="00C54879"/>
    <w:rsid w:val="00C55FB6"/>
    <w:rsid w:val="00C5718C"/>
    <w:rsid w:val="00C60113"/>
    <w:rsid w:val="00C61B53"/>
    <w:rsid w:val="00C629E1"/>
    <w:rsid w:val="00C63998"/>
    <w:rsid w:val="00C642BD"/>
    <w:rsid w:val="00C70C7C"/>
    <w:rsid w:val="00C72A63"/>
    <w:rsid w:val="00C72D63"/>
    <w:rsid w:val="00C74502"/>
    <w:rsid w:val="00C756E3"/>
    <w:rsid w:val="00C764CE"/>
    <w:rsid w:val="00C77A33"/>
    <w:rsid w:val="00C805FA"/>
    <w:rsid w:val="00C83156"/>
    <w:rsid w:val="00C93F3D"/>
    <w:rsid w:val="00CA4D77"/>
    <w:rsid w:val="00CA65A8"/>
    <w:rsid w:val="00CB1496"/>
    <w:rsid w:val="00CB15DE"/>
    <w:rsid w:val="00CB3037"/>
    <w:rsid w:val="00CB3A87"/>
    <w:rsid w:val="00CB547F"/>
    <w:rsid w:val="00CC1AB0"/>
    <w:rsid w:val="00CC1BF4"/>
    <w:rsid w:val="00CC28C6"/>
    <w:rsid w:val="00CC46CB"/>
    <w:rsid w:val="00CD4F32"/>
    <w:rsid w:val="00CD587E"/>
    <w:rsid w:val="00CD7438"/>
    <w:rsid w:val="00CD7FA9"/>
    <w:rsid w:val="00CE0F1E"/>
    <w:rsid w:val="00CE5362"/>
    <w:rsid w:val="00CE6528"/>
    <w:rsid w:val="00CF7860"/>
    <w:rsid w:val="00CF7C36"/>
    <w:rsid w:val="00D10C00"/>
    <w:rsid w:val="00D13876"/>
    <w:rsid w:val="00D16032"/>
    <w:rsid w:val="00D240FA"/>
    <w:rsid w:val="00D2420B"/>
    <w:rsid w:val="00D253FC"/>
    <w:rsid w:val="00D25CA4"/>
    <w:rsid w:val="00D31563"/>
    <w:rsid w:val="00D35A4C"/>
    <w:rsid w:val="00D42165"/>
    <w:rsid w:val="00D42326"/>
    <w:rsid w:val="00D44F72"/>
    <w:rsid w:val="00D45118"/>
    <w:rsid w:val="00D46614"/>
    <w:rsid w:val="00D469F5"/>
    <w:rsid w:val="00D50391"/>
    <w:rsid w:val="00D50470"/>
    <w:rsid w:val="00D521DF"/>
    <w:rsid w:val="00D547DC"/>
    <w:rsid w:val="00D63080"/>
    <w:rsid w:val="00D63ED1"/>
    <w:rsid w:val="00D67C6C"/>
    <w:rsid w:val="00D719CF"/>
    <w:rsid w:val="00D7706A"/>
    <w:rsid w:val="00D819F7"/>
    <w:rsid w:val="00D81BAC"/>
    <w:rsid w:val="00D834ED"/>
    <w:rsid w:val="00D84084"/>
    <w:rsid w:val="00D86377"/>
    <w:rsid w:val="00D9527D"/>
    <w:rsid w:val="00D9647F"/>
    <w:rsid w:val="00DA1654"/>
    <w:rsid w:val="00DA374E"/>
    <w:rsid w:val="00DA7D3B"/>
    <w:rsid w:val="00DB0E6E"/>
    <w:rsid w:val="00DB7B1F"/>
    <w:rsid w:val="00DC00F0"/>
    <w:rsid w:val="00DC338E"/>
    <w:rsid w:val="00DC4310"/>
    <w:rsid w:val="00DC4A9E"/>
    <w:rsid w:val="00DE5114"/>
    <w:rsid w:val="00DE770C"/>
    <w:rsid w:val="00DF422C"/>
    <w:rsid w:val="00DF5501"/>
    <w:rsid w:val="00DF5C9E"/>
    <w:rsid w:val="00E00FD6"/>
    <w:rsid w:val="00E03AF7"/>
    <w:rsid w:val="00E070DC"/>
    <w:rsid w:val="00E07789"/>
    <w:rsid w:val="00E262E2"/>
    <w:rsid w:val="00E2743E"/>
    <w:rsid w:val="00E320E4"/>
    <w:rsid w:val="00E34B12"/>
    <w:rsid w:val="00E41AFF"/>
    <w:rsid w:val="00E471E1"/>
    <w:rsid w:val="00E614DD"/>
    <w:rsid w:val="00E62FEE"/>
    <w:rsid w:val="00E67AD7"/>
    <w:rsid w:val="00E72BE4"/>
    <w:rsid w:val="00E75D7C"/>
    <w:rsid w:val="00E776EB"/>
    <w:rsid w:val="00E81AD7"/>
    <w:rsid w:val="00E85DA0"/>
    <w:rsid w:val="00E86248"/>
    <w:rsid w:val="00E91A85"/>
    <w:rsid w:val="00E96AC5"/>
    <w:rsid w:val="00EA3CA6"/>
    <w:rsid w:val="00EA58AB"/>
    <w:rsid w:val="00EB4740"/>
    <w:rsid w:val="00EB53FD"/>
    <w:rsid w:val="00EC026C"/>
    <w:rsid w:val="00EC6FE5"/>
    <w:rsid w:val="00ED09D1"/>
    <w:rsid w:val="00ED1A06"/>
    <w:rsid w:val="00ED1CD4"/>
    <w:rsid w:val="00ED3404"/>
    <w:rsid w:val="00ED412C"/>
    <w:rsid w:val="00ED5953"/>
    <w:rsid w:val="00ED6A23"/>
    <w:rsid w:val="00EE0FED"/>
    <w:rsid w:val="00EE3B2E"/>
    <w:rsid w:val="00EF7468"/>
    <w:rsid w:val="00F2077A"/>
    <w:rsid w:val="00F2677A"/>
    <w:rsid w:val="00F31F7F"/>
    <w:rsid w:val="00F32A61"/>
    <w:rsid w:val="00F404A3"/>
    <w:rsid w:val="00F46EAD"/>
    <w:rsid w:val="00F47DCD"/>
    <w:rsid w:val="00F525F8"/>
    <w:rsid w:val="00F546AE"/>
    <w:rsid w:val="00F603ED"/>
    <w:rsid w:val="00F63117"/>
    <w:rsid w:val="00F715D3"/>
    <w:rsid w:val="00F72FC6"/>
    <w:rsid w:val="00F7513C"/>
    <w:rsid w:val="00F8335C"/>
    <w:rsid w:val="00F93978"/>
    <w:rsid w:val="00F93CE9"/>
    <w:rsid w:val="00F9417B"/>
    <w:rsid w:val="00F96640"/>
    <w:rsid w:val="00F966C8"/>
    <w:rsid w:val="00F97CBA"/>
    <w:rsid w:val="00FA3875"/>
    <w:rsid w:val="00FA59B3"/>
    <w:rsid w:val="00FA6128"/>
    <w:rsid w:val="00FB44D9"/>
    <w:rsid w:val="00FC2120"/>
    <w:rsid w:val="00FC405F"/>
    <w:rsid w:val="00FD46DF"/>
    <w:rsid w:val="00FD483A"/>
    <w:rsid w:val="00FD4DB6"/>
    <w:rsid w:val="00FF09E9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  <w:style w:type="paragraph" w:customStyle="1" w:styleId="NoSpacing1">
    <w:name w:val="No Spacing1"/>
    <w:uiPriority w:val="99"/>
    <w:qFormat/>
    <w:rsid w:val="00C83156"/>
    <w:rPr>
      <w:rFonts w:ascii="Calibri" w:hAnsi="Calibri" w:cs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9A01-FDC1-450F-A95B-14E7E14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141</cp:revision>
  <cp:lastPrinted>2019-09-20T06:55:00Z</cp:lastPrinted>
  <dcterms:created xsi:type="dcterms:W3CDTF">2015-07-16T03:45:00Z</dcterms:created>
  <dcterms:modified xsi:type="dcterms:W3CDTF">2019-09-20T07:20:00Z</dcterms:modified>
</cp:coreProperties>
</file>